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25F8E4" w14:textId="77777777" w:rsidR="008C75A4" w:rsidRDefault="00B767E5">
      <w:pPr>
        <w:jc w:val="center"/>
      </w:pPr>
      <w:r>
        <w:rPr>
          <w:rFonts w:hint="eastAsia"/>
        </w:rPr>
        <w:t>由总统资助基金会支持</w:t>
      </w:r>
    </w:p>
    <w:p w14:paraId="42CA2CC7" w14:textId="77777777" w:rsidR="008C75A4" w:rsidRDefault="00B767E5">
      <w:pPr>
        <w:jc w:val="center"/>
      </w:pPr>
      <w:r>
        <w:rPr>
          <w:rFonts w:hint="eastAsia"/>
        </w:rPr>
        <w:t>“奥尔加·索斯诺夫斯卡娅国际青年歌唱大奖赛——</w:t>
      </w:r>
      <w:r>
        <w:rPr>
          <w:rFonts w:hint="eastAsia"/>
        </w:rPr>
        <w:t>2019-2021</w:t>
      </w:r>
      <w:r>
        <w:rPr>
          <w:rFonts w:hint="eastAsia"/>
        </w:rPr>
        <w:t>纪念之路”</w:t>
      </w:r>
    </w:p>
    <w:p w14:paraId="6124A1FC" w14:textId="77777777" w:rsidR="008C75A4" w:rsidRDefault="008C75A4">
      <w:pPr>
        <w:jc w:val="center"/>
      </w:pPr>
    </w:p>
    <w:p w14:paraId="55673CA1" w14:textId="77777777" w:rsidR="008C75A4" w:rsidRDefault="00B767E5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19</w:t>
      </w:r>
      <w:r>
        <w:rPr>
          <w:rFonts w:hint="eastAsia"/>
          <w:b/>
        </w:rPr>
        <w:t>届（首届线上远程）奥尔加·索斯诺夫斯卡娅</w:t>
      </w:r>
    </w:p>
    <w:p w14:paraId="748DBE88" w14:textId="77777777" w:rsidR="008C75A4" w:rsidRDefault="00B767E5">
      <w:pPr>
        <w:jc w:val="center"/>
      </w:pPr>
      <w:r>
        <w:rPr>
          <w:rFonts w:hint="eastAsia"/>
        </w:rPr>
        <w:t>（俄罗斯功勋艺术家、科米共和国人民艺术家、</w:t>
      </w:r>
    </w:p>
    <w:p w14:paraId="7CD363A2" w14:textId="77777777" w:rsidR="008C75A4" w:rsidRDefault="00B767E5">
      <w:pPr>
        <w:jc w:val="center"/>
      </w:pPr>
      <w:r>
        <w:rPr>
          <w:rFonts w:hint="eastAsia"/>
        </w:rPr>
        <w:t>全俄与国际声乐比赛获奖者、</w:t>
      </w:r>
    </w:p>
    <w:p w14:paraId="54A24459" w14:textId="77777777" w:rsidR="008C75A4" w:rsidRDefault="00B767E5">
      <w:pPr>
        <w:jc w:val="center"/>
      </w:pPr>
      <w:r>
        <w:rPr>
          <w:rFonts w:hint="eastAsia"/>
        </w:rPr>
        <w:t>科米共和国国家歌剧与芭蕾舞剧院独唱演员）</w:t>
      </w:r>
    </w:p>
    <w:p w14:paraId="7024E5F7" w14:textId="77777777" w:rsidR="008C75A4" w:rsidRDefault="00B767E5">
      <w:pPr>
        <w:jc w:val="center"/>
        <w:rPr>
          <w:b/>
        </w:rPr>
      </w:pPr>
      <w:r>
        <w:rPr>
          <w:rFonts w:hint="eastAsia"/>
          <w:b/>
        </w:rPr>
        <w:t>国际青年歌唱大奖赛</w:t>
      </w:r>
    </w:p>
    <w:p w14:paraId="52973A8D" w14:textId="77777777" w:rsidR="008C75A4" w:rsidRDefault="00B767E5">
      <w:pPr>
        <w:jc w:val="center"/>
        <w:rPr>
          <w:b/>
        </w:rPr>
      </w:pPr>
      <w:r>
        <w:rPr>
          <w:rFonts w:hint="eastAsia"/>
          <w:b/>
        </w:rPr>
        <w:t>章程</w:t>
      </w:r>
    </w:p>
    <w:p w14:paraId="0EAE1CF3" w14:textId="77777777" w:rsidR="008C75A4" w:rsidRDefault="008C75A4">
      <w:pPr>
        <w:jc w:val="center"/>
        <w:rPr>
          <w:b/>
        </w:rPr>
      </w:pPr>
    </w:p>
    <w:p w14:paraId="48995511" w14:textId="77777777" w:rsidR="008C75A4" w:rsidRDefault="008C75A4"/>
    <w:p w14:paraId="3D614F42" w14:textId="77777777" w:rsidR="008C75A4" w:rsidRDefault="00B767E5">
      <w:r>
        <w:rPr>
          <w:rFonts w:hint="eastAsia"/>
        </w:rPr>
        <w:t>比赛日期：</w:t>
      </w:r>
      <w:r>
        <w:rPr>
          <w:rFonts w:hint="eastAsia"/>
          <w:b/>
        </w:rPr>
        <w:t>2020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1</w:t>
      </w:r>
      <w:r>
        <w:rPr>
          <w:rFonts w:hint="eastAsia"/>
          <w:b/>
        </w:rPr>
        <w:t>日至</w:t>
      </w:r>
      <w:r>
        <w:rPr>
          <w:rFonts w:hint="eastAsia"/>
          <w:b/>
        </w:rPr>
        <w:t>30</w:t>
      </w:r>
      <w:r>
        <w:rPr>
          <w:rFonts w:hint="eastAsia"/>
          <w:b/>
        </w:rPr>
        <w:t>日</w:t>
      </w:r>
    </w:p>
    <w:p w14:paraId="592A67E6" w14:textId="77777777" w:rsidR="008C75A4" w:rsidRDefault="00B767E5">
      <w:r>
        <w:rPr>
          <w:rFonts w:hint="eastAsia"/>
        </w:rPr>
        <w:t>类型：美声演唱</w:t>
      </w:r>
    </w:p>
    <w:p w14:paraId="4AE0C2FD" w14:textId="77777777" w:rsidR="008C75A4" w:rsidRDefault="00B767E5">
      <w:r>
        <w:rPr>
          <w:rFonts w:hint="eastAsia"/>
        </w:rPr>
        <w:t>参加者年龄：</w:t>
      </w:r>
      <w:r>
        <w:rPr>
          <w:rFonts w:hint="eastAsia"/>
        </w:rPr>
        <w:t>9</w:t>
      </w:r>
      <w:r>
        <w:rPr>
          <w:rFonts w:hint="eastAsia"/>
        </w:rPr>
        <w:t>至</w:t>
      </w:r>
      <w:r>
        <w:rPr>
          <w:rFonts w:hint="eastAsia"/>
        </w:rPr>
        <w:t>21</w:t>
      </w:r>
      <w:r>
        <w:rPr>
          <w:rFonts w:hint="eastAsia"/>
        </w:rPr>
        <w:t>岁（含）</w:t>
      </w:r>
    </w:p>
    <w:p w14:paraId="2BA534FC" w14:textId="77777777" w:rsidR="008C75A4" w:rsidRDefault="00B767E5">
      <w:r>
        <w:rPr>
          <w:rFonts w:hint="eastAsia"/>
        </w:rPr>
        <w:t>该比赛归属俄罗斯音乐比赛协会名下</w:t>
      </w:r>
    </w:p>
    <w:p w14:paraId="7BEE6F8D" w14:textId="77777777" w:rsidR="008C75A4" w:rsidRDefault="008C75A4"/>
    <w:p w14:paraId="053A636C" w14:textId="77777777" w:rsidR="008C75A4" w:rsidRDefault="00B767E5">
      <w:r>
        <w:rPr>
          <w:rFonts w:hint="eastAsia"/>
        </w:rPr>
        <w:t>比赛运行依托俄罗斯联邦总统的资助款项，由总统资助基金会为公民社会发展提供资金。</w:t>
      </w:r>
    </w:p>
    <w:p w14:paraId="2C04C8A1" w14:textId="77777777" w:rsidR="008C75A4" w:rsidRDefault="008C75A4"/>
    <w:p w14:paraId="4E918A46" w14:textId="77777777" w:rsidR="008C75A4" w:rsidRDefault="00B767E5">
      <w:pPr>
        <w:rPr>
          <w:u w:val="single"/>
        </w:rPr>
      </w:pPr>
      <w:r>
        <w:rPr>
          <w:rFonts w:hint="eastAsia"/>
          <w:u w:val="single"/>
        </w:rPr>
        <w:t>比赛创办方：</w:t>
      </w:r>
    </w:p>
    <w:p w14:paraId="40728BB4" w14:textId="77777777" w:rsidR="008C75A4" w:rsidRDefault="00B767E5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科米共和国文旅与档案事务部</w:t>
      </w:r>
    </w:p>
    <w:p w14:paraId="05663DEE" w14:textId="77777777" w:rsidR="008C75A4" w:rsidRDefault="00B767E5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科米共和国科教与青年政策部</w:t>
      </w:r>
    </w:p>
    <w:p w14:paraId="3E627627" w14:textId="77777777" w:rsidR="008C75A4" w:rsidRDefault="00B767E5">
      <w:pPr>
        <w:pStyle w:val="1"/>
        <w:numPr>
          <w:ilvl w:val="0"/>
          <w:numId w:val="1"/>
        </w:numPr>
        <w:ind w:firstLineChars="0"/>
      </w:pPr>
      <w:r>
        <w:rPr>
          <w:rFonts w:hint="eastAsia"/>
        </w:rPr>
        <w:t>“经典与当代”国际文化基金会</w:t>
      </w:r>
    </w:p>
    <w:p w14:paraId="625B93D4" w14:textId="77777777" w:rsidR="008C75A4" w:rsidRDefault="00B767E5">
      <w:pPr>
        <w:rPr>
          <w:u w:val="single"/>
        </w:rPr>
      </w:pPr>
      <w:r>
        <w:rPr>
          <w:rFonts w:hint="eastAsia"/>
          <w:u w:val="single"/>
        </w:rPr>
        <w:t>信息支持：</w:t>
      </w:r>
    </w:p>
    <w:p w14:paraId="6E4307CD" w14:textId="77777777" w:rsidR="008C75A4" w:rsidRDefault="00B767E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Komiinform</w:t>
      </w:r>
      <w:proofErr w:type="spellEnd"/>
      <w:r>
        <w:rPr>
          <w:rFonts w:hint="eastAsia"/>
        </w:rPr>
        <w:t>”（</w:t>
      </w:r>
      <w:r>
        <w:t>瑟克特夫卡尔</w:t>
      </w:r>
      <w:r>
        <w:rPr>
          <w:rFonts w:hint="eastAsia"/>
        </w:rPr>
        <w:t>）信息社</w:t>
      </w:r>
    </w:p>
    <w:p w14:paraId="1C8F30DF" w14:textId="77777777" w:rsidR="008C75A4" w:rsidRDefault="00B767E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科米共和国电视台“尤尔甘”（</w:t>
      </w:r>
      <w:r>
        <w:t>瑟克特夫卡尔</w:t>
      </w:r>
      <w:r>
        <w:rPr>
          <w:rFonts w:hint="eastAsia"/>
        </w:rPr>
        <w:t>）</w:t>
      </w:r>
    </w:p>
    <w:p w14:paraId="3C5295FB" w14:textId="77777777" w:rsidR="008C75A4" w:rsidRDefault="00B767E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国家报社《音乐评论》（莫斯科）</w:t>
      </w:r>
    </w:p>
    <w:p w14:paraId="47509626" w14:textId="77777777" w:rsidR="008C75A4" w:rsidRDefault="00B767E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“</w:t>
      </w:r>
      <w:r>
        <w:rPr>
          <w:rFonts w:hint="eastAsia"/>
        </w:rPr>
        <w:t>Musical Klondike</w:t>
      </w:r>
      <w:r>
        <w:rPr>
          <w:rFonts w:hint="eastAsia"/>
        </w:rPr>
        <w:t>”信息报社（莫斯科）</w:t>
      </w:r>
    </w:p>
    <w:p w14:paraId="799D1315" w14:textId="77777777" w:rsidR="008C75A4" w:rsidRDefault="00B767E5">
      <w:pPr>
        <w:pStyle w:val="1"/>
        <w:numPr>
          <w:ilvl w:val="0"/>
          <w:numId w:val="2"/>
        </w:numPr>
        <w:ind w:firstLineChars="0"/>
      </w:pPr>
      <w:r>
        <w:rPr>
          <w:rFonts w:hint="eastAsia"/>
        </w:rPr>
        <w:t>“</w:t>
      </w:r>
      <w:r>
        <w:rPr>
          <w:rFonts w:hint="eastAsia"/>
        </w:rPr>
        <w:t>Art-Center</w:t>
      </w:r>
      <w:r>
        <w:rPr>
          <w:rFonts w:hint="eastAsia"/>
        </w:rPr>
        <w:t>”公司（莫斯科）</w:t>
      </w:r>
    </w:p>
    <w:p w14:paraId="19F20052" w14:textId="77777777" w:rsidR="008C75A4" w:rsidRDefault="008C75A4"/>
    <w:p w14:paraId="74030EA5" w14:textId="77777777" w:rsidR="008C75A4" w:rsidRDefault="00B767E5">
      <w:pPr>
        <w:rPr>
          <w:b/>
        </w:rPr>
      </w:pPr>
      <w:r>
        <w:rPr>
          <w:rFonts w:hint="eastAsia"/>
          <w:b/>
        </w:rPr>
        <w:t>比赛规章</w:t>
      </w:r>
    </w:p>
    <w:p w14:paraId="3455CD5F" w14:textId="77777777" w:rsidR="008C75A4" w:rsidRDefault="00B767E5">
      <w:r>
        <w:rPr>
          <w:rFonts w:hint="eastAsia"/>
        </w:rPr>
        <w:t>自</w:t>
      </w:r>
      <w:r>
        <w:rPr>
          <w:rFonts w:hint="eastAsia"/>
        </w:rPr>
        <w:t>1993</w:t>
      </w:r>
      <w:r>
        <w:rPr>
          <w:rFonts w:hint="eastAsia"/>
        </w:rPr>
        <w:t>年以来，奥尔加·索斯诺夫斯卡娅国际青年歌唱大奖赛在</w:t>
      </w:r>
      <w:r>
        <w:t>瑟克特夫卡尔以每两年一次的频率</w:t>
      </w:r>
      <w:r>
        <w:rPr>
          <w:rFonts w:hint="eastAsia"/>
        </w:rPr>
        <w:t>举办。</w:t>
      </w:r>
      <w:r>
        <w:rPr>
          <w:rFonts w:hint="eastAsia"/>
        </w:rPr>
        <w:t xml:space="preserve"> 2020</w:t>
      </w:r>
      <w:r>
        <w:rPr>
          <w:rFonts w:hint="eastAsia"/>
        </w:rPr>
        <w:t>年，比赛将首次以线上远程的形式举办，对参赛选手发送的视频进行评审。</w:t>
      </w:r>
    </w:p>
    <w:p w14:paraId="5AB4920C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有基础声乐素养的青年歌唱选手也可参加比赛，分为</w:t>
      </w:r>
      <w:r>
        <w:rPr>
          <w:rFonts w:hint="eastAsia"/>
        </w:rPr>
        <w:t>4</w:t>
      </w:r>
      <w:r>
        <w:rPr>
          <w:rFonts w:hint="eastAsia"/>
        </w:rPr>
        <w:t>个年龄组：</w:t>
      </w:r>
    </w:p>
    <w:p w14:paraId="5C53BCB6" w14:textId="77777777" w:rsidR="008C75A4" w:rsidRDefault="00B767E5">
      <w:pPr>
        <w:pStyle w:val="1"/>
        <w:numPr>
          <w:ilvl w:val="1"/>
          <w:numId w:val="3"/>
        </w:numPr>
        <w:ind w:firstLineChars="0"/>
      </w:pPr>
      <w:r>
        <w:rPr>
          <w:rFonts w:hint="eastAsia"/>
        </w:rPr>
        <w:t>幼龄组：</w:t>
      </w:r>
      <w:r>
        <w:rPr>
          <w:rFonts w:hint="eastAsia"/>
        </w:rPr>
        <w:t>9-11</w:t>
      </w:r>
      <w:r>
        <w:rPr>
          <w:rFonts w:hint="eastAsia"/>
        </w:rPr>
        <w:t>岁</w:t>
      </w:r>
    </w:p>
    <w:p w14:paraId="137B709B" w14:textId="77777777" w:rsidR="008C75A4" w:rsidRDefault="00B767E5">
      <w:pPr>
        <w:pStyle w:val="1"/>
        <w:numPr>
          <w:ilvl w:val="1"/>
          <w:numId w:val="3"/>
        </w:numPr>
        <w:ind w:firstLineChars="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中龄组：</w:t>
      </w:r>
      <w:r>
        <w:rPr>
          <w:rFonts w:hint="eastAsia"/>
        </w:rPr>
        <w:t>12-14</w:t>
      </w:r>
      <w:r>
        <w:rPr>
          <w:rFonts w:hint="eastAsia"/>
        </w:rPr>
        <w:t>岁</w:t>
      </w:r>
    </w:p>
    <w:p w14:paraId="019B9FA9" w14:textId="77777777" w:rsidR="008C75A4" w:rsidRDefault="00B767E5">
      <w:pPr>
        <w:pStyle w:val="1"/>
        <w:numPr>
          <w:ilvl w:val="1"/>
          <w:numId w:val="3"/>
        </w:numPr>
        <w:ind w:firstLine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中龄组：</w:t>
      </w:r>
      <w:r>
        <w:rPr>
          <w:rFonts w:hint="eastAsia"/>
        </w:rPr>
        <w:t>15-17</w:t>
      </w:r>
      <w:r>
        <w:rPr>
          <w:rFonts w:hint="eastAsia"/>
        </w:rPr>
        <w:t>岁</w:t>
      </w:r>
    </w:p>
    <w:p w14:paraId="4A48D675" w14:textId="77777777" w:rsidR="008C75A4" w:rsidRDefault="00B767E5">
      <w:pPr>
        <w:pStyle w:val="1"/>
        <w:numPr>
          <w:ilvl w:val="1"/>
          <w:numId w:val="3"/>
        </w:numPr>
        <w:ind w:firstLineChars="0"/>
      </w:pPr>
      <w:r>
        <w:rPr>
          <w:rFonts w:hint="eastAsia"/>
        </w:rPr>
        <w:t>大龄组：</w:t>
      </w:r>
      <w:r>
        <w:rPr>
          <w:rFonts w:hint="eastAsia"/>
        </w:rPr>
        <w:t>18-21</w:t>
      </w:r>
      <w:r>
        <w:rPr>
          <w:rFonts w:hint="eastAsia"/>
        </w:rPr>
        <w:t>岁（含）</w:t>
      </w:r>
    </w:p>
    <w:p w14:paraId="67582BF5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比赛分</w:t>
      </w:r>
      <w:r>
        <w:t>2</w:t>
      </w:r>
      <w:r>
        <w:rPr>
          <w:rFonts w:hint="eastAsia"/>
        </w:rPr>
        <w:t>轮进行。通过远程线上</w:t>
      </w:r>
      <w:r>
        <w:t>评审</w:t>
      </w:r>
      <w:r>
        <w:rPr>
          <w:rFonts w:hint="eastAsia"/>
        </w:rPr>
        <w:t>参赛选手发送的视频为形式进行。</w:t>
      </w:r>
    </w:p>
    <w:p w14:paraId="3C9B390F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每一轮比赛曲目的视频录像都必须严格遵守规章要求，并且必须在规定的时间范围内按照比赛章程的要求发送。</w:t>
      </w:r>
    </w:p>
    <w:p w14:paraId="29E8D33C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演唱视频不允许</w:t>
      </w:r>
      <w:r>
        <w:rPr>
          <w:rFonts w:hint="eastAsia"/>
        </w:rPr>
        <w:t>使用伴奏带。</w:t>
      </w:r>
    </w:p>
    <w:p w14:paraId="63FC7604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评审委员将以</w:t>
      </w:r>
      <w:r>
        <w:rPr>
          <w:rFonts w:hint="eastAsia"/>
        </w:rPr>
        <w:t>10</w:t>
      </w:r>
      <w:r>
        <w:rPr>
          <w:rFonts w:hint="eastAsia"/>
        </w:rPr>
        <w:t>分制为标准进行评估。</w:t>
      </w:r>
    </w:p>
    <w:p w14:paraId="674873C2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竞赛评审的第一轮优胜者可以参加第二轮角逐。</w:t>
      </w:r>
    </w:p>
    <w:p w14:paraId="618DC06D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最终名次与奖金根据第一轮和第二轮的结果决定。</w:t>
      </w:r>
    </w:p>
    <w:p w14:paraId="161C0578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t>当参赛者身份为评审团成员学生时</w:t>
      </w:r>
      <w:r>
        <w:rPr>
          <w:rFonts w:hint="eastAsia"/>
        </w:rPr>
        <w:t>，分数将不被计入该参赛者评审结果。</w:t>
      </w:r>
    </w:p>
    <w:p w14:paraId="4C0A8756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在计算分数或对任何问题进行投票时，如果“赞成”和“反对”的票数相等，则由评审团主席决定。竞赛评审团的常任主席是奥尔加·索斯诺夫斯卡娅，在缺席的情况下，竞赛评审团的主席由组委会任命。</w:t>
      </w:r>
    </w:p>
    <w:p w14:paraId="4AF6D7AA" w14:textId="77777777" w:rsidR="008C75A4" w:rsidRDefault="00B767E5">
      <w:pPr>
        <w:pStyle w:val="1"/>
        <w:numPr>
          <w:ilvl w:val="0"/>
          <w:numId w:val="3"/>
        </w:numPr>
        <w:ind w:firstLineChars="0"/>
      </w:pPr>
      <w:r>
        <w:rPr>
          <w:rFonts w:hint="eastAsia"/>
        </w:rPr>
        <w:t>在已设立的奖项中，评审团有权：</w:t>
      </w:r>
    </w:p>
    <w:p w14:paraId="7ABC8466" w14:textId="77777777" w:rsidR="008C75A4" w:rsidRDefault="00B767E5">
      <w:pPr>
        <w:ind w:firstLineChars="202" w:firstLine="424"/>
      </w:pPr>
      <w:r>
        <w:rPr>
          <w:rFonts w:hint="eastAsia"/>
        </w:rPr>
        <w:t xml:space="preserve"> a</w:t>
      </w:r>
      <w:r>
        <w:rPr>
          <w:rFonts w:hint="eastAsia"/>
        </w:rPr>
        <w:t>）不评出所有奖项；</w:t>
      </w:r>
    </w:p>
    <w:p w14:paraId="2D302F9F" w14:textId="77777777" w:rsidR="008C75A4" w:rsidRDefault="00B767E5">
      <w:pPr>
        <w:ind w:firstLineChars="202" w:firstLine="424"/>
      </w:pPr>
      <w:r>
        <w:rPr>
          <w:rFonts w:hint="eastAsia"/>
        </w:rPr>
        <w:t xml:space="preserve"> b</w:t>
      </w:r>
      <w:r>
        <w:rPr>
          <w:rFonts w:hint="eastAsia"/>
        </w:rPr>
        <w:t>）在获奖者之间分配现金奖励（特别大奖除外）；</w:t>
      </w:r>
    </w:p>
    <w:p w14:paraId="2C9FB643" w14:textId="77777777" w:rsidR="008C75A4" w:rsidRDefault="00B767E5">
      <w:pPr>
        <w:ind w:firstLineChars="202" w:firstLine="424"/>
      </w:pPr>
      <w:r>
        <w:rPr>
          <w:rFonts w:hint="eastAsia"/>
        </w:rPr>
        <w:t xml:space="preserve"> c</w:t>
      </w:r>
      <w:r>
        <w:rPr>
          <w:rFonts w:hint="eastAsia"/>
        </w:rPr>
        <w:t>）授予“国际大奖赛奖状获得者”称号；</w:t>
      </w:r>
    </w:p>
    <w:p w14:paraId="061FF778" w14:textId="77777777" w:rsidR="008C75A4" w:rsidRDefault="00B767E5">
      <w:pPr>
        <w:ind w:firstLineChars="202" w:firstLine="424"/>
      </w:pPr>
      <w:r>
        <w:rPr>
          <w:rFonts w:hint="eastAsia"/>
        </w:rPr>
        <w:t xml:space="preserve"> d</w:t>
      </w:r>
      <w:r>
        <w:rPr>
          <w:rFonts w:hint="eastAsia"/>
        </w:rPr>
        <w:t>）在现有奖项中设立特别奖；</w:t>
      </w:r>
    </w:p>
    <w:p w14:paraId="136562E1" w14:textId="77777777" w:rsidR="008C75A4" w:rsidRDefault="00B767E5">
      <w:pPr>
        <w:ind w:firstLineChars="202" w:firstLine="424"/>
      </w:pPr>
      <w:r>
        <w:rPr>
          <w:rFonts w:hint="eastAsia"/>
        </w:rPr>
        <w:t xml:space="preserve"> e</w:t>
      </w:r>
      <w:r>
        <w:rPr>
          <w:rFonts w:hint="eastAsia"/>
        </w:rPr>
        <w:t>）向比赛的参赛者，艺术指导和指导老师颁发个人奖项。</w:t>
      </w:r>
    </w:p>
    <w:p w14:paraId="338F12A1" w14:textId="77777777" w:rsidR="008C75A4" w:rsidRDefault="00B767E5">
      <w:pPr>
        <w:pStyle w:val="1"/>
        <w:numPr>
          <w:ilvl w:val="0"/>
          <w:numId w:val="4"/>
        </w:numPr>
        <w:ind w:firstLineChars="0"/>
      </w:pPr>
      <w:r>
        <w:rPr>
          <w:rFonts w:hint="eastAsia"/>
        </w:rPr>
        <w:t>评审团的决定为最终决定，不予修改。</w:t>
      </w:r>
    </w:p>
    <w:p w14:paraId="12CA6982" w14:textId="77777777" w:rsidR="008C75A4" w:rsidRDefault="00B767E5">
      <w:pPr>
        <w:pStyle w:val="1"/>
        <w:numPr>
          <w:ilvl w:val="0"/>
          <w:numId w:val="5"/>
        </w:numPr>
        <w:ind w:firstLineChars="0"/>
      </w:pPr>
      <w:r>
        <w:rPr>
          <w:rFonts w:hint="eastAsia"/>
        </w:rPr>
        <w:t>陪审团成员的评估分数不对外公布。</w:t>
      </w:r>
    </w:p>
    <w:p w14:paraId="7A3E4A7C" w14:textId="77777777" w:rsidR="008C75A4" w:rsidRDefault="00B767E5">
      <w:pPr>
        <w:pStyle w:val="1"/>
        <w:numPr>
          <w:ilvl w:val="0"/>
          <w:numId w:val="5"/>
        </w:numPr>
        <w:ind w:firstLineChars="0"/>
      </w:pPr>
      <w:r>
        <w:rPr>
          <w:rFonts w:hint="eastAsia"/>
        </w:rPr>
        <w:t>组委会保留在电视和广播上展示参赛者比赛曲目录像的权利，并在后续的商业发行中无</w:t>
      </w:r>
      <w:r>
        <w:rPr>
          <w:rFonts w:hint="eastAsia"/>
        </w:rPr>
        <w:lastRenderedPageBreak/>
        <w:t>需向参赛者发放额外费用。</w:t>
      </w:r>
    </w:p>
    <w:p w14:paraId="42BC61F8" w14:textId="77777777" w:rsidR="008C75A4" w:rsidRDefault="00B767E5">
      <w:pPr>
        <w:pStyle w:val="1"/>
        <w:numPr>
          <w:ilvl w:val="0"/>
          <w:numId w:val="5"/>
        </w:numPr>
        <w:ind w:firstLineChars="0"/>
      </w:pPr>
      <w:r>
        <w:rPr>
          <w:rFonts w:hint="eastAsia"/>
        </w:rPr>
        <w:t>参赛曲目录像在</w:t>
      </w:r>
      <w:r>
        <w:t>YouTube</w:t>
      </w:r>
      <w:r>
        <w:rPr>
          <w:rFonts w:hint="eastAsia"/>
        </w:rPr>
        <w:t>频道</w:t>
      </w:r>
      <w:r>
        <w:t>https://www.youtube.com/user/VladimirYurkovskiy/videos</w:t>
      </w:r>
      <w:r>
        <w:rPr>
          <w:rFonts w:hint="eastAsia"/>
        </w:rPr>
        <w:t>上发布，以供观众投票和后续公开观看。</w:t>
      </w:r>
    </w:p>
    <w:p w14:paraId="500748BA" w14:textId="77777777" w:rsidR="008C75A4" w:rsidRDefault="00B767E5">
      <w:pPr>
        <w:pStyle w:val="1"/>
        <w:numPr>
          <w:ilvl w:val="0"/>
          <w:numId w:val="5"/>
        </w:numPr>
        <w:ind w:firstLineChars="0"/>
      </w:pPr>
      <w:r>
        <w:rPr>
          <w:rFonts w:hint="eastAsia"/>
        </w:rPr>
        <w:t>比赛特别大奖与一等奖获得者</w:t>
      </w:r>
      <w:r>
        <w:rPr>
          <w:rFonts w:ascii="Calibri" w:hAnsi="Calibri" w:cs="Calibri" w:hint="eastAsia"/>
        </w:rPr>
        <w:t>（包括</w:t>
      </w:r>
      <w:r>
        <w:t>2019</w:t>
      </w:r>
      <w:r>
        <w:rPr>
          <w:rFonts w:hint="eastAsia"/>
        </w:rPr>
        <w:t>年：克拉斯诺亚尔斯克、圣彼得堡赛区；</w:t>
      </w:r>
      <w:r>
        <w:t>2020</w:t>
      </w:r>
      <w:r>
        <w:rPr>
          <w:rFonts w:hint="eastAsia"/>
        </w:rPr>
        <w:t>年：第十九届（首届线上远程）比赛；</w:t>
      </w:r>
      <w:r>
        <w:t>2021</w:t>
      </w:r>
      <w:r>
        <w:rPr>
          <w:rFonts w:hint="eastAsia"/>
        </w:rPr>
        <w:t>年：克拉斯诺达尔赛区</w:t>
      </w:r>
      <w:r>
        <w:rPr>
          <w:rFonts w:ascii="Calibri" w:hAnsi="Calibri" w:cs="Calibri" w:hint="eastAsia"/>
        </w:rPr>
        <w:t>）</w:t>
      </w:r>
      <w:r>
        <w:rPr>
          <w:rFonts w:hint="eastAsia"/>
        </w:rPr>
        <w:t>，有权自动进入第二轮竞赛，将于</w:t>
      </w:r>
      <w:r>
        <w:t>2021</w:t>
      </w:r>
      <w:r>
        <w:rPr>
          <w:rFonts w:hint="eastAsia"/>
        </w:rPr>
        <w:t>年</w:t>
      </w:r>
      <w:r>
        <w:t>11</w:t>
      </w:r>
      <w:r>
        <w:rPr>
          <w:rFonts w:hint="eastAsia"/>
        </w:rPr>
        <w:t>月在莫斯科举行。年龄限制将保持不变：最高</w:t>
      </w:r>
      <w:r>
        <w:t>21</w:t>
      </w:r>
      <w:r>
        <w:rPr>
          <w:rFonts w:hint="eastAsia"/>
        </w:rPr>
        <w:t>岁（含）。</w:t>
      </w:r>
    </w:p>
    <w:p w14:paraId="427DD50C" w14:textId="77777777" w:rsidR="008C75A4" w:rsidRDefault="008C75A4"/>
    <w:p w14:paraId="70630027" w14:textId="77777777" w:rsidR="008C75A4" w:rsidRDefault="00B767E5">
      <w:pPr>
        <w:rPr>
          <w:b/>
        </w:rPr>
      </w:pPr>
      <w:r>
        <w:rPr>
          <w:rFonts w:hint="eastAsia"/>
          <w:b/>
        </w:rPr>
        <w:t>比赛时间表</w:t>
      </w:r>
    </w:p>
    <w:p w14:paraId="2109CD5C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10</w:t>
      </w:r>
      <w:r>
        <w:rPr>
          <w:rFonts w:hint="eastAsia"/>
        </w:rPr>
        <w:t>月</w:t>
      </w:r>
      <w:r>
        <w:t>01</w:t>
      </w:r>
      <w:r>
        <w:rPr>
          <w:rFonts w:hint="eastAsia"/>
        </w:rPr>
        <w:t>日至</w:t>
      </w:r>
      <w:r>
        <w:t>26</w:t>
      </w:r>
      <w:r>
        <w:rPr>
          <w:rFonts w:hint="eastAsia"/>
        </w:rPr>
        <w:t>日：接收第一轮比赛的申请</w:t>
      </w:r>
    </w:p>
    <w:p w14:paraId="1017F933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10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日至</w:t>
      </w:r>
      <w:r>
        <w:t>31</w:t>
      </w:r>
      <w:r>
        <w:rPr>
          <w:rFonts w:hint="eastAsia"/>
        </w:rPr>
        <w:t>日：处理申请</w:t>
      </w:r>
    </w:p>
    <w:p w14:paraId="02BFC48A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11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10</w:t>
      </w:r>
      <w:r>
        <w:rPr>
          <w:rFonts w:hint="eastAsia"/>
        </w:rPr>
        <w:t>日：第一轮比</w:t>
      </w:r>
      <w:r>
        <w:rPr>
          <w:rFonts w:hint="eastAsia"/>
        </w:rPr>
        <w:t>赛（评审团工作：根据录像选拔参赛者）</w:t>
      </w:r>
    </w:p>
    <w:p w14:paraId="11E39FA7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日：宣布第一轮比赛结果（现场直播）</w:t>
      </w:r>
    </w:p>
    <w:p w14:paraId="64708204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11</w:t>
      </w:r>
      <w:r>
        <w:rPr>
          <w:rFonts w:hint="eastAsia"/>
        </w:rPr>
        <w:t>月</w:t>
      </w:r>
      <w:r>
        <w:t>12</w:t>
      </w:r>
      <w:r>
        <w:rPr>
          <w:rFonts w:hint="eastAsia"/>
        </w:rPr>
        <w:t>日至</w:t>
      </w:r>
      <w:r>
        <w:t>20</w:t>
      </w:r>
      <w:r>
        <w:rPr>
          <w:rFonts w:hint="eastAsia"/>
        </w:rPr>
        <w:t>日：接收参赛者第二轮比赛的录像视频</w:t>
      </w:r>
    </w:p>
    <w:p w14:paraId="4B38B4B6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11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日至</w:t>
      </w:r>
      <w:r>
        <w:t>26</w:t>
      </w:r>
      <w:r>
        <w:rPr>
          <w:rFonts w:hint="eastAsia"/>
        </w:rPr>
        <w:t>日：第二轮比赛（评审团工作：根据录像选拔参赛者）</w:t>
      </w:r>
    </w:p>
    <w:p w14:paraId="59797B1D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11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日至</w:t>
      </w:r>
      <w:r>
        <w:t>29</w:t>
      </w:r>
      <w:r>
        <w:rPr>
          <w:rFonts w:hint="eastAsia"/>
        </w:rPr>
        <w:t>日：评审团成员大师班（现场直播）</w:t>
      </w:r>
    </w:p>
    <w:p w14:paraId="2474EEF0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11</w:t>
      </w:r>
      <w:r>
        <w:rPr>
          <w:rFonts w:hint="eastAsia"/>
        </w:rPr>
        <w:t>月</w:t>
      </w:r>
      <w:r>
        <w:t>30</w:t>
      </w:r>
      <w:r>
        <w:rPr>
          <w:rFonts w:hint="eastAsia"/>
        </w:rPr>
        <w:t>日：比赛结果公布（现场直播）</w:t>
      </w:r>
    </w:p>
    <w:p w14:paraId="34FF3A24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rPr>
          <w:rFonts w:ascii="Calibri" w:hAnsi="Calibri" w:cs="Calibri"/>
        </w:rPr>
        <w:t>12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日至</w:t>
      </w:r>
      <w:r>
        <w:t>5</w:t>
      </w:r>
      <w:r>
        <w:rPr>
          <w:rFonts w:hint="eastAsia"/>
        </w:rPr>
        <w:t>日：面向教师的培训课程</w:t>
      </w:r>
    </w:p>
    <w:p w14:paraId="3E663F76" w14:textId="77777777" w:rsidR="008C75A4" w:rsidRDefault="00B767E5">
      <w:pPr>
        <w:pStyle w:val="1"/>
        <w:numPr>
          <w:ilvl w:val="0"/>
          <w:numId w:val="6"/>
        </w:numPr>
        <w:ind w:firstLineChars="0"/>
      </w:pPr>
      <w:r>
        <w:t>12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日：比赛获奖者音乐会（在互联网上转播参赛者最佳比赛曲目的录像）</w:t>
      </w:r>
    </w:p>
    <w:p w14:paraId="739D572C" w14:textId="77777777" w:rsidR="008C75A4" w:rsidRDefault="008C75A4"/>
    <w:p w14:paraId="762633DC" w14:textId="77777777" w:rsidR="008C75A4" w:rsidRDefault="00B767E5">
      <w:pPr>
        <w:rPr>
          <w:b/>
        </w:rPr>
      </w:pPr>
      <w:r>
        <w:rPr>
          <w:rFonts w:hint="eastAsia"/>
          <w:b/>
        </w:rPr>
        <w:t>比赛曲目要求</w:t>
      </w:r>
    </w:p>
    <w:p w14:paraId="32A068F2" w14:textId="77777777" w:rsidR="008C75A4" w:rsidRDefault="00B767E5">
      <w:r>
        <w:rPr>
          <w:rFonts w:hint="eastAsia"/>
        </w:rPr>
        <w:t>独唱</w:t>
      </w:r>
    </w:p>
    <w:p w14:paraId="4EE6E6A7" w14:textId="77777777" w:rsidR="008C75A4" w:rsidRDefault="00B767E5">
      <w:r>
        <w:rPr>
          <w:rFonts w:hint="eastAsia"/>
        </w:rPr>
        <w:t>演唱时间：不超过</w:t>
      </w:r>
      <w:r>
        <w:rPr>
          <w:rFonts w:hint="eastAsia"/>
        </w:rPr>
        <w:t>12</w:t>
      </w:r>
      <w:r>
        <w:rPr>
          <w:rFonts w:hint="eastAsia"/>
        </w:rPr>
        <w:t>分钟</w:t>
      </w:r>
    </w:p>
    <w:p w14:paraId="0B2B6D3D" w14:textId="77777777" w:rsidR="008C75A4" w:rsidRDefault="00B767E5">
      <w:pPr>
        <w:rPr>
          <w:b/>
        </w:rPr>
      </w:pPr>
      <w:r>
        <w:rPr>
          <w:rFonts w:hint="eastAsia"/>
          <w:b/>
        </w:rPr>
        <w:t>第一轮：</w:t>
      </w:r>
    </w:p>
    <w:p w14:paraId="1C0A6519" w14:textId="77777777" w:rsidR="008C75A4" w:rsidRDefault="00B767E5">
      <w:r>
        <w:rPr>
          <w:rFonts w:hint="eastAsia"/>
        </w:rPr>
        <w:t>幼龄组，</w:t>
      </w:r>
      <w:r>
        <w:rPr>
          <w:rFonts w:hint="eastAsia"/>
        </w:rPr>
        <w:t>9-11</w:t>
      </w:r>
      <w:r>
        <w:rPr>
          <w:rFonts w:hint="eastAsia"/>
        </w:rPr>
        <w:t>岁（录制</w:t>
      </w:r>
      <w:r>
        <w:rPr>
          <w:rFonts w:hint="eastAsia"/>
        </w:rPr>
        <w:t>2</w:t>
      </w:r>
      <w:r>
        <w:rPr>
          <w:rFonts w:hint="eastAsia"/>
        </w:rPr>
        <w:t>首作品）：</w:t>
      </w:r>
    </w:p>
    <w:p w14:paraId="55D542CD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钢琴伴奏或无伴奏民歌；</w:t>
      </w:r>
    </w:p>
    <w:p w14:paraId="7170A0B1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自选作品</w:t>
      </w:r>
    </w:p>
    <w:p w14:paraId="08D18790" w14:textId="77777777" w:rsidR="008C75A4" w:rsidRDefault="00B767E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中龄组，</w:t>
      </w:r>
      <w:r>
        <w:rPr>
          <w:rFonts w:hint="eastAsia"/>
        </w:rPr>
        <w:t>12-14</w:t>
      </w:r>
      <w:r>
        <w:rPr>
          <w:rFonts w:hint="eastAsia"/>
        </w:rPr>
        <w:t>岁（录制</w:t>
      </w:r>
      <w:r>
        <w:rPr>
          <w:rFonts w:hint="eastAsia"/>
        </w:rPr>
        <w:t>2</w:t>
      </w:r>
      <w:r>
        <w:rPr>
          <w:rFonts w:hint="eastAsia"/>
        </w:rPr>
        <w:t>首作品）：</w:t>
      </w:r>
    </w:p>
    <w:p w14:paraId="694A4A18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钢琴伴奏或无伴奏民歌；</w:t>
      </w:r>
    </w:p>
    <w:p w14:paraId="6209700E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ascii="Calibri" w:hAnsi="Calibri" w:cs="Calibri"/>
        </w:rPr>
        <w:t>16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世纪咏叹调、小咏叹调、牧歌、</w:t>
      </w:r>
      <w:r>
        <w:t>坎佐纳</w:t>
      </w:r>
      <w:r>
        <w:rPr>
          <w:rFonts w:hint="eastAsia"/>
        </w:rPr>
        <w:t>；</w:t>
      </w:r>
    </w:p>
    <w:p w14:paraId="1F1CB429" w14:textId="77777777" w:rsidR="008C75A4" w:rsidRDefault="00B767E5">
      <w:r>
        <w:rPr>
          <w:rFonts w:hint="eastAsia"/>
        </w:rPr>
        <w:lastRenderedPageBreak/>
        <w:t>第</w:t>
      </w:r>
      <w:r>
        <w:rPr>
          <w:rFonts w:hint="eastAsia"/>
        </w:rPr>
        <w:t>2</w:t>
      </w:r>
      <w:r>
        <w:rPr>
          <w:rFonts w:hint="eastAsia"/>
        </w:rPr>
        <w:t>中龄组，</w:t>
      </w:r>
      <w:r>
        <w:rPr>
          <w:rFonts w:hint="eastAsia"/>
        </w:rPr>
        <w:t>15-17</w:t>
      </w:r>
      <w:r>
        <w:rPr>
          <w:rFonts w:hint="eastAsia"/>
        </w:rPr>
        <w:t>岁（选择录制</w:t>
      </w:r>
      <w:r>
        <w:rPr>
          <w:rFonts w:hint="eastAsia"/>
        </w:rPr>
        <w:t>2</w:t>
      </w:r>
      <w:r>
        <w:rPr>
          <w:rFonts w:hint="eastAsia"/>
        </w:rPr>
        <w:t>首作品）：</w:t>
      </w:r>
    </w:p>
    <w:p w14:paraId="2B385207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钢琴伴奏或无伴奏民歌；</w:t>
      </w:r>
    </w:p>
    <w:p w14:paraId="2AAF94CF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ascii="Calibri" w:hAnsi="Calibri" w:cs="Calibri"/>
        </w:rPr>
        <w:t>16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世纪咏叹调、小咏叹调、牧歌、</w:t>
      </w:r>
      <w:r>
        <w:t>坎佐纳</w:t>
      </w:r>
      <w:r>
        <w:rPr>
          <w:rFonts w:hint="eastAsia"/>
        </w:rPr>
        <w:t>；</w:t>
      </w:r>
    </w:p>
    <w:p w14:paraId="2CECA0DE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俄罗斯作曲家的艺术歌曲（浪漫曲）</w:t>
      </w:r>
    </w:p>
    <w:p w14:paraId="0CE42C0F" w14:textId="77777777" w:rsidR="008C75A4" w:rsidRDefault="00B767E5">
      <w:r>
        <w:rPr>
          <w:rFonts w:hint="eastAsia"/>
        </w:rPr>
        <w:t>大龄组：</w:t>
      </w:r>
      <w:r>
        <w:rPr>
          <w:rFonts w:hint="eastAsia"/>
        </w:rPr>
        <w:t>18-21</w:t>
      </w:r>
      <w:r>
        <w:rPr>
          <w:rFonts w:hint="eastAsia"/>
        </w:rPr>
        <w:t>岁（含）（选择录制</w:t>
      </w:r>
      <w:r>
        <w:rPr>
          <w:rFonts w:hint="eastAsia"/>
        </w:rPr>
        <w:t>2</w:t>
      </w:r>
      <w:r>
        <w:rPr>
          <w:rFonts w:hint="eastAsia"/>
        </w:rPr>
        <w:t>首作品）：</w:t>
      </w:r>
    </w:p>
    <w:p w14:paraId="287AF2E6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钢琴伴奏或无伴奏民歌；</w:t>
      </w:r>
    </w:p>
    <w:p w14:paraId="0FC524EB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ascii="Calibri" w:hAnsi="Calibri" w:cs="Calibri"/>
        </w:rPr>
        <w:t>16</w:t>
      </w:r>
      <w:r>
        <w:rPr>
          <w:rFonts w:hint="eastAsia"/>
        </w:rPr>
        <w:t>-</w:t>
      </w:r>
      <w:r>
        <w:t>18</w:t>
      </w:r>
      <w:r>
        <w:rPr>
          <w:rFonts w:hint="eastAsia"/>
        </w:rPr>
        <w:t>世纪咏叹调；</w:t>
      </w:r>
    </w:p>
    <w:p w14:paraId="19260A2A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俄罗斯作曲家的艺术歌曲（浪漫曲）</w:t>
      </w:r>
    </w:p>
    <w:p w14:paraId="6360A8F9" w14:textId="77777777" w:rsidR="008C75A4" w:rsidRDefault="00B767E5">
      <w:pPr>
        <w:rPr>
          <w:b/>
        </w:rPr>
      </w:pPr>
      <w:r>
        <w:rPr>
          <w:rFonts w:hint="eastAsia"/>
          <w:b/>
        </w:rPr>
        <w:t>第二轮：</w:t>
      </w:r>
    </w:p>
    <w:p w14:paraId="0E3F4FBF" w14:textId="77777777" w:rsidR="008C75A4" w:rsidRDefault="00B767E5">
      <w:r>
        <w:rPr>
          <w:rFonts w:hint="eastAsia"/>
        </w:rPr>
        <w:t>幼龄组，</w:t>
      </w:r>
      <w:r>
        <w:rPr>
          <w:rFonts w:hint="eastAsia"/>
        </w:rPr>
        <w:t>9-11</w:t>
      </w:r>
      <w:r>
        <w:rPr>
          <w:rFonts w:hint="eastAsia"/>
        </w:rPr>
        <w:t>岁（录制</w:t>
      </w:r>
      <w:r>
        <w:rPr>
          <w:rFonts w:hint="eastAsia"/>
        </w:rPr>
        <w:t>2</w:t>
      </w:r>
      <w:r>
        <w:rPr>
          <w:rFonts w:hint="eastAsia"/>
        </w:rPr>
        <w:t>首作品）：</w:t>
      </w:r>
    </w:p>
    <w:p w14:paraId="2DE30C75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歌曲或艺术歌曲（莫扎特、舒伯特、韦克林、海顿、格里格、勃拉姆斯、贝多芬、格林卡、柴可夫斯基、布拉霍夫、古力廖夫、瓦尔拉莫夫及其他）；</w:t>
      </w:r>
    </w:p>
    <w:p w14:paraId="7A61B593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自选作品</w:t>
      </w:r>
    </w:p>
    <w:p w14:paraId="117FB6C6" w14:textId="77777777" w:rsidR="008C75A4" w:rsidRDefault="00B767E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中龄组，</w:t>
      </w:r>
      <w:r>
        <w:rPr>
          <w:rFonts w:hint="eastAsia"/>
        </w:rPr>
        <w:t>12-14</w:t>
      </w:r>
      <w:r>
        <w:rPr>
          <w:rFonts w:hint="eastAsia"/>
        </w:rPr>
        <w:t>岁（录制</w:t>
      </w:r>
      <w:r>
        <w:rPr>
          <w:rFonts w:hint="eastAsia"/>
        </w:rPr>
        <w:t>2</w:t>
      </w:r>
      <w:r>
        <w:rPr>
          <w:rFonts w:hint="eastAsia"/>
        </w:rPr>
        <w:t>首作品）：</w:t>
      </w:r>
    </w:p>
    <w:p w14:paraId="6B9392D5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歌曲或艺术歌曲（莫扎特、舒伯特、韦克林、海顿、格里格、勃拉姆斯、贝多芬、格林卡、柴可夫斯基、布拉霍夫、古力廖夫、瓦尔拉莫夫及其他）；</w:t>
      </w:r>
    </w:p>
    <w:p w14:paraId="1774EB78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自选作品</w:t>
      </w:r>
    </w:p>
    <w:p w14:paraId="7B7A1842" w14:textId="77777777" w:rsidR="008C75A4" w:rsidRDefault="00B767E5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中龄组，</w:t>
      </w:r>
      <w:r>
        <w:rPr>
          <w:rFonts w:hint="eastAsia"/>
        </w:rPr>
        <w:t>15-17</w:t>
      </w:r>
      <w:r>
        <w:rPr>
          <w:rFonts w:hint="eastAsia"/>
        </w:rPr>
        <w:t>岁（选择录制</w:t>
      </w:r>
      <w:r>
        <w:rPr>
          <w:rFonts w:hint="eastAsia"/>
        </w:rPr>
        <w:t>3</w:t>
      </w:r>
      <w:r>
        <w:rPr>
          <w:rFonts w:hint="eastAsia"/>
        </w:rPr>
        <w:t>首作品）：</w:t>
      </w:r>
    </w:p>
    <w:p w14:paraId="160188A0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俄罗斯或西方作曲家的咏叹调；</w:t>
      </w:r>
    </w:p>
    <w:p w14:paraId="53E32449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ascii="Calibri" w:hAnsi="Calibri" w:cs="Calibri" w:hint="eastAsia"/>
        </w:rPr>
        <w:t>西方作曲家</w:t>
      </w:r>
      <w:r>
        <w:rPr>
          <w:rFonts w:ascii="Calibri" w:hAnsi="Calibri" w:cs="Calibri"/>
        </w:rPr>
        <w:t>的艺术歌曲</w:t>
      </w:r>
      <w:r>
        <w:rPr>
          <w:rFonts w:hint="eastAsia"/>
        </w:rPr>
        <w:t>；</w:t>
      </w:r>
    </w:p>
    <w:p w14:paraId="4BF3ED45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自选作品</w:t>
      </w:r>
    </w:p>
    <w:p w14:paraId="67E2475B" w14:textId="77777777" w:rsidR="008C75A4" w:rsidRDefault="00B767E5">
      <w:r>
        <w:rPr>
          <w:rFonts w:hint="eastAsia"/>
        </w:rPr>
        <w:t>大龄组：</w:t>
      </w:r>
      <w:r>
        <w:rPr>
          <w:rFonts w:hint="eastAsia"/>
        </w:rPr>
        <w:t>18-21</w:t>
      </w:r>
      <w:r>
        <w:rPr>
          <w:rFonts w:hint="eastAsia"/>
        </w:rPr>
        <w:t>岁（含）（选择录制</w:t>
      </w:r>
      <w:r>
        <w:rPr>
          <w:rFonts w:hint="eastAsia"/>
        </w:rPr>
        <w:t>3</w:t>
      </w:r>
      <w:r>
        <w:rPr>
          <w:rFonts w:hint="eastAsia"/>
        </w:rPr>
        <w:t>首作品）：</w:t>
      </w:r>
    </w:p>
    <w:p w14:paraId="6ED85F59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俄罗斯或西方作曲家的歌剧咏叹调；</w:t>
      </w:r>
    </w:p>
    <w:p w14:paraId="7DCECBBE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ascii="Calibri" w:hAnsi="Calibri" w:cs="Calibri" w:hint="eastAsia"/>
        </w:rPr>
        <w:t>西方作曲家</w:t>
      </w:r>
      <w:r>
        <w:rPr>
          <w:rFonts w:ascii="Calibri" w:hAnsi="Calibri" w:cs="Calibri"/>
        </w:rPr>
        <w:t>的艺术歌曲</w:t>
      </w:r>
      <w:r>
        <w:rPr>
          <w:rFonts w:hint="eastAsia"/>
        </w:rPr>
        <w:t>；</w:t>
      </w:r>
    </w:p>
    <w:p w14:paraId="016B4651" w14:textId="77777777" w:rsidR="008C75A4" w:rsidRDefault="00B767E5">
      <w:pPr>
        <w:pStyle w:val="1"/>
        <w:numPr>
          <w:ilvl w:val="0"/>
          <w:numId w:val="7"/>
        </w:numPr>
        <w:ind w:firstLineChars="0"/>
      </w:pPr>
      <w:r>
        <w:rPr>
          <w:rFonts w:hint="eastAsia"/>
        </w:rPr>
        <w:t>20-21</w:t>
      </w:r>
      <w:r>
        <w:rPr>
          <w:rFonts w:hint="eastAsia"/>
        </w:rPr>
        <w:t>世纪作曲家作品</w:t>
      </w:r>
    </w:p>
    <w:p w14:paraId="0B754282" w14:textId="77777777" w:rsidR="008C75A4" w:rsidRDefault="00B767E5">
      <w:pPr>
        <w:tabs>
          <w:tab w:val="left" w:pos="1680"/>
        </w:tabs>
        <w:rPr>
          <w:b/>
        </w:rPr>
      </w:pPr>
      <w:r>
        <w:rPr>
          <w:b/>
        </w:rPr>
        <w:tab/>
      </w:r>
    </w:p>
    <w:p w14:paraId="2C8527BB" w14:textId="77777777" w:rsidR="008C75A4" w:rsidRDefault="00B767E5">
      <w:r>
        <w:rPr>
          <w:rFonts w:hint="eastAsia"/>
        </w:rPr>
        <w:t>曲目最好使用原文演唱。</w:t>
      </w:r>
    </w:p>
    <w:p w14:paraId="0B520040" w14:textId="77777777" w:rsidR="008C75A4" w:rsidRDefault="00B767E5">
      <w:r>
        <w:rPr>
          <w:rFonts w:hint="eastAsia"/>
        </w:rPr>
        <w:t>第一轮演唱过的作品</w:t>
      </w:r>
      <w:r>
        <w:rPr>
          <w:rFonts w:hint="eastAsia"/>
          <w:u w:val="single"/>
        </w:rPr>
        <w:t>不能</w:t>
      </w:r>
      <w:r>
        <w:rPr>
          <w:rFonts w:hint="eastAsia"/>
        </w:rPr>
        <w:t>在第二轮中重复演唱。建议选择适合参赛者年龄的作品（复杂程度，音乐性格，歌词）。</w:t>
      </w:r>
    </w:p>
    <w:p w14:paraId="63E041C5" w14:textId="77777777" w:rsidR="008C75A4" w:rsidRDefault="008C75A4"/>
    <w:p w14:paraId="2D4812B3" w14:textId="77777777" w:rsidR="008C75A4" w:rsidRDefault="00B767E5">
      <w:pPr>
        <w:rPr>
          <w:b/>
        </w:rPr>
      </w:pPr>
      <w:r>
        <w:rPr>
          <w:rFonts w:hint="eastAsia"/>
          <w:b/>
        </w:rPr>
        <w:t>奖金基金</w:t>
      </w:r>
    </w:p>
    <w:tbl>
      <w:tblPr>
        <w:tblStyle w:val="a9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8C75A4" w14:paraId="2BD0D2E7" w14:textId="77777777">
        <w:tc>
          <w:tcPr>
            <w:tcW w:w="3936" w:type="dxa"/>
          </w:tcPr>
          <w:p w14:paraId="41021D04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特别大奖</w:t>
            </w:r>
          </w:p>
        </w:tc>
        <w:tc>
          <w:tcPr>
            <w:tcW w:w="4586" w:type="dxa"/>
          </w:tcPr>
          <w:p w14:paraId="092000F1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</w:rPr>
              <w:t>60,000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43C79DCE" w14:textId="77777777">
        <w:tc>
          <w:tcPr>
            <w:tcW w:w="3936" w:type="dxa"/>
          </w:tcPr>
          <w:p w14:paraId="0537A7FC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幼龄组（</w:t>
            </w:r>
            <w:r>
              <w:rPr>
                <w:rFonts w:hint="eastAsia"/>
                <w:u w:val="single"/>
              </w:rPr>
              <w:t>9-11</w:t>
            </w:r>
            <w:r>
              <w:rPr>
                <w:rFonts w:hint="eastAsia"/>
                <w:u w:val="single"/>
              </w:rPr>
              <w:t>岁）</w:t>
            </w:r>
          </w:p>
        </w:tc>
        <w:tc>
          <w:tcPr>
            <w:tcW w:w="4586" w:type="dxa"/>
          </w:tcPr>
          <w:p w14:paraId="43342DA3" w14:textId="77777777" w:rsidR="008C75A4" w:rsidRDefault="008C75A4">
            <w:pPr>
              <w:rPr>
                <w:u w:val="single"/>
              </w:rPr>
            </w:pPr>
          </w:p>
        </w:tc>
      </w:tr>
      <w:tr w:rsidR="008C75A4" w14:paraId="4EB6E5CA" w14:textId="77777777">
        <w:tc>
          <w:tcPr>
            <w:tcW w:w="3936" w:type="dxa"/>
          </w:tcPr>
          <w:p w14:paraId="5BFDCEA3" w14:textId="77777777" w:rsidR="008C75A4" w:rsidRDefault="00B767E5">
            <w:r>
              <w:rPr>
                <w:rFonts w:hint="eastAsia"/>
              </w:rPr>
              <w:t>一等奖与获奖称号</w:t>
            </w:r>
          </w:p>
        </w:tc>
        <w:tc>
          <w:tcPr>
            <w:tcW w:w="4586" w:type="dxa"/>
          </w:tcPr>
          <w:p w14:paraId="32ED2526" w14:textId="77777777" w:rsidR="008C75A4" w:rsidRDefault="00B767E5">
            <w:pPr>
              <w:rPr>
                <w:u w:val="single"/>
              </w:rPr>
            </w:pPr>
            <w:r>
              <w:t>11,000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5F3484FA" w14:textId="77777777">
        <w:tc>
          <w:tcPr>
            <w:tcW w:w="3936" w:type="dxa"/>
          </w:tcPr>
          <w:p w14:paraId="599A5F0E" w14:textId="77777777" w:rsidR="008C75A4" w:rsidRDefault="00B767E5">
            <w:r>
              <w:rPr>
                <w:rFonts w:hint="eastAsia"/>
              </w:rPr>
              <w:t>二等奖与获奖称号</w:t>
            </w:r>
          </w:p>
        </w:tc>
        <w:tc>
          <w:tcPr>
            <w:tcW w:w="4586" w:type="dxa"/>
          </w:tcPr>
          <w:p w14:paraId="123D92C7" w14:textId="77777777" w:rsidR="008C75A4" w:rsidRDefault="00B767E5">
            <w:pPr>
              <w:rPr>
                <w:u w:val="single"/>
              </w:rPr>
            </w:pPr>
            <w:r>
              <w:t>7,000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22F7D554" w14:textId="77777777">
        <w:tc>
          <w:tcPr>
            <w:tcW w:w="3936" w:type="dxa"/>
          </w:tcPr>
          <w:p w14:paraId="7CDE5CDC" w14:textId="77777777" w:rsidR="008C75A4" w:rsidRDefault="00B767E5">
            <w:r>
              <w:rPr>
                <w:rFonts w:hint="eastAsia"/>
              </w:rPr>
              <w:t>三等奖与获奖称号</w:t>
            </w:r>
          </w:p>
        </w:tc>
        <w:tc>
          <w:tcPr>
            <w:tcW w:w="4586" w:type="dxa"/>
          </w:tcPr>
          <w:p w14:paraId="799D4F4A" w14:textId="77777777" w:rsidR="008C75A4" w:rsidRDefault="00B767E5">
            <w:r>
              <w:t>5,000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1004C657" w14:textId="77777777">
        <w:tc>
          <w:tcPr>
            <w:tcW w:w="3936" w:type="dxa"/>
          </w:tcPr>
          <w:p w14:paraId="18BFAC58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第</w:t>
            </w:r>
            <w:r>
              <w:rPr>
                <w:rFonts w:hint="eastAsia"/>
                <w:u w:val="single"/>
              </w:rPr>
              <w:t>1</w:t>
            </w:r>
            <w:r>
              <w:rPr>
                <w:rFonts w:hint="eastAsia"/>
                <w:u w:val="single"/>
              </w:rPr>
              <w:t>中龄组（</w:t>
            </w:r>
            <w:r>
              <w:rPr>
                <w:rFonts w:hint="eastAsia"/>
                <w:u w:val="single"/>
              </w:rPr>
              <w:t>12-14</w:t>
            </w:r>
            <w:r>
              <w:rPr>
                <w:rFonts w:hint="eastAsia"/>
                <w:u w:val="single"/>
              </w:rPr>
              <w:t>岁）</w:t>
            </w:r>
          </w:p>
        </w:tc>
        <w:tc>
          <w:tcPr>
            <w:tcW w:w="4586" w:type="dxa"/>
          </w:tcPr>
          <w:p w14:paraId="0C43619F" w14:textId="77777777" w:rsidR="008C75A4" w:rsidRDefault="008C75A4">
            <w:pPr>
              <w:rPr>
                <w:u w:val="single"/>
              </w:rPr>
            </w:pPr>
          </w:p>
        </w:tc>
      </w:tr>
      <w:tr w:rsidR="008C75A4" w14:paraId="56347E78" w14:textId="77777777">
        <w:tc>
          <w:tcPr>
            <w:tcW w:w="3936" w:type="dxa"/>
          </w:tcPr>
          <w:p w14:paraId="2239A637" w14:textId="77777777" w:rsidR="008C75A4" w:rsidRDefault="00B767E5">
            <w:r>
              <w:rPr>
                <w:rFonts w:hint="eastAsia"/>
              </w:rPr>
              <w:t>一等奖与获奖称号</w:t>
            </w:r>
          </w:p>
        </w:tc>
        <w:tc>
          <w:tcPr>
            <w:tcW w:w="4586" w:type="dxa"/>
          </w:tcPr>
          <w:p w14:paraId="18AA3EB6" w14:textId="77777777" w:rsidR="008C75A4" w:rsidRDefault="00B767E5">
            <w:pPr>
              <w:rPr>
                <w:u w:val="single"/>
              </w:rPr>
            </w:pPr>
            <w:r>
              <w:t>14,000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21B1C688" w14:textId="77777777">
        <w:tc>
          <w:tcPr>
            <w:tcW w:w="3936" w:type="dxa"/>
          </w:tcPr>
          <w:p w14:paraId="36E49DD5" w14:textId="77777777" w:rsidR="008C75A4" w:rsidRDefault="00B767E5">
            <w:r>
              <w:rPr>
                <w:rFonts w:hint="eastAsia"/>
              </w:rPr>
              <w:t>二等奖与获奖称号</w:t>
            </w:r>
          </w:p>
        </w:tc>
        <w:tc>
          <w:tcPr>
            <w:tcW w:w="4586" w:type="dxa"/>
          </w:tcPr>
          <w:p w14:paraId="7B87BEDB" w14:textId="77777777" w:rsidR="008C75A4" w:rsidRDefault="00B767E5">
            <w:pPr>
              <w:rPr>
                <w:u w:val="single"/>
              </w:rPr>
            </w:pPr>
            <w:r>
              <w:t>10,000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60A625A9" w14:textId="77777777">
        <w:tc>
          <w:tcPr>
            <w:tcW w:w="3936" w:type="dxa"/>
          </w:tcPr>
          <w:p w14:paraId="3C1A0355" w14:textId="77777777" w:rsidR="008C75A4" w:rsidRDefault="00B767E5">
            <w:r>
              <w:rPr>
                <w:rFonts w:hint="eastAsia"/>
              </w:rPr>
              <w:t>三等奖与获奖称号</w:t>
            </w:r>
          </w:p>
        </w:tc>
        <w:tc>
          <w:tcPr>
            <w:tcW w:w="4586" w:type="dxa"/>
          </w:tcPr>
          <w:p w14:paraId="4CFEA8FF" w14:textId="77777777" w:rsidR="008C75A4" w:rsidRDefault="00B767E5">
            <w:r>
              <w:t>7,000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259029AC" w14:textId="77777777">
        <w:tc>
          <w:tcPr>
            <w:tcW w:w="3936" w:type="dxa"/>
          </w:tcPr>
          <w:p w14:paraId="60FFBB3B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第</w:t>
            </w:r>
            <w:r>
              <w:rPr>
                <w:rFonts w:hint="eastAsia"/>
                <w:u w:val="single"/>
              </w:rPr>
              <w:t>2</w:t>
            </w:r>
            <w:r>
              <w:rPr>
                <w:rFonts w:hint="eastAsia"/>
                <w:u w:val="single"/>
              </w:rPr>
              <w:t>中龄组（</w:t>
            </w:r>
            <w:r>
              <w:rPr>
                <w:rFonts w:hint="eastAsia"/>
                <w:u w:val="single"/>
              </w:rPr>
              <w:t>15-17</w:t>
            </w:r>
            <w:r>
              <w:rPr>
                <w:rFonts w:hint="eastAsia"/>
                <w:u w:val="single"/>
              </w:rPr>
              <w:t>岁）</w:t>
            </w:r>
          </w:p>
        </w:tc>
        <w:tc>
          <w:tcPr>
            <w:tcW w:w="4586" w:type="dxa"/>
          </w:tcPr>
          <w:p w14:paraId="4DBEA36B" w14:textId="77777777" w:rsidR="008C75A4" w:rsidRDefault="008C75A4"/>
        </w:tc>
      </w:tr>
      <w:tr w:rsidR="008C75A4" w14:paraId="1D94A759" w14:textId="77777777">
        <w:tc>
          <w:tcPr>
            <w:tcW w:w="3936" w:type="dxa"/>
          </w:tcPr>
          <w:p w14:paraId="269B713F" w14:textId="77777777" w:rsidR="008C75A4" w:rsidRDefault="00B767E5">
            <w:r>
              <w:rPr>
                <w:rFonts w:hint="eastAsia"/>
              </w:rPr>
              <w:t>一等奖与获奖称号</w:t>
            </w:r>
          </w:p>
        </w:tc>
        <w:tc>
          <w:tcPr>
            <w:tcW w:w="4586" w:type="dxa"/>
          </w:tcPr>
          <w:p w14:paraId="3454357C" w14:textId="77777777" w:rsidR="008C75A4" w:rsidRDefault="00B767E5">
            <w:r>
              <w:t>17,000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379B4BFE" w14:textId="77777777">
        <w:tc>
          <w:tcPr>
            <w:tcW w:w="3936" w:type="dxa"/>
          </w:tcPr>
          <w:p w14:paraId="6AE4B7E1" w14:textId="77777777" w:rsidR="008C75A4" w:rsidRDefault="00B767E5">
            <w:r>
              <w:rPr>
                <w:rFonts w:hint="eastAsia"/>
              </w:rPr>
              <w:t>二等奖与获奖称号</w:t>
            </w:r>
          </w:p>
        </w:tc>
        <w:tc>
          <w:tcPr>
            <w:tcW w:w="4586" w:type="dxa"/>
          </w:tcPr>
          <w:p w14:paraId="636F1591" w14:textId="77777777" w:rsidR="008C75A4" w:rsidRDefault="00B767E5">
            <w:r>
              <w:t>12,000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573E6402" w14:textId="77777777">
        <w:tc>
          <w:tcPr>
            <w:tcW w:w="3936" w:type="dxa"/>
          </w:tcPr>
          <w:p w14:paraId="5BBF33D3" w14:textId="77777777" w:rsidR="008C75A4" w:rsidRDefault="00B767E5">
            <w:r>
              <w:rPr>
                <w:rFonts w:hint="eastAsia"/>
              </w:rPr>
              <w:t>三等奖与获奖称号</w:t>
            </w:r>
          </w:p>
        </w:tc>
        <w:tc>
          <w:tcPr>
            <w:tcW w:w="4586" w:type="dxa"/>
          </w:tcPr>
          <w:p w14:paraId="51341CB6" w14:textId="77777777" w:rsidR="008C75A4" w:rsidRDefault="00B767E5">
            <w:r>
              <w:t>8,000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6F5BB079" w14:textId="77777777">
        <w:tc>
          <w:tcPr>
            <w:tcW w:w="3936" w:type="dxa"/>
          </w:tcPr>
          <w:p w14:paraId="0F8F7E2A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大龄组（</w:t>
            </w:r>
            <w:r>
              <w:rPr>
                <w:rFonts w:hint="eastAsia"/>
                <w:u w:val="single"/>
              </w:rPr>
              <w:t>18-21</w:t>
            </w:r>
            <w:r>
              <w:rPr>
                <w:rFonts w:hint="eastAsia"/>
                <w:u w:val="single"/>
              </w:rPr>
              <w:t>岁）</w:t>
            </w:r>
          </w:p>
        </w:tc>
        <w:tc>
          <w:tcPr>
            <w:tcW w:w="4586" w:type="dxa"/>
          </w:tcPr>
          <w:p w14:paraId="0EE7D825" w14:textId="77777777" w:rsidR="008C75A4" w:rsidRDefault="008C75A4"/>
        </w:tc>
      </w:tr>
      <w:tr w:rsidR="008C75A4" w14:paraId="55ED74C0" w14:textId="77777777">
        <w:tc>
          <w:tcPr>
            <w:tcW w:w="3936" w:type="dxa"/>
          </w:tcPr>
          <w:p w14:paraId="2B8DF22B" w14:textId="77777777" w:rsidR="008C75A4" w:rsidRDefault="00B767E5">
            <w:r>
              <w:rPr>
                <w:rFonts w:hint="eastAsia"/>
              </w:rPr>
              <w:t>一等奖与获奖称号</w:t>
            </w:r>
          </w:p>
        </w:tc>
        <w:tc>
          <w:tcPr>
            <w:tcW w:w="4586" w:type="dxa"/>
          </w:tcPr>
          <w:p w14:paraId="7F9017C9" w14:textId="77777777" w:rsidR="008C75A4" w:rsidRDefault="00B767E5">
            <w:r>
              <w:t>25,000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60121BB1" w14:textId="77777777">
        <w:tc>
          <w:tcPr>
            <w:tcW w:w="3936" w:type="dxa"/>
          </w:tcPr>
          <w:p w14:paraId="11A4D7F9" w14:textId="77777777" w:rsidR="008C75A4" w:rsidRDefault="00B767E5">
            <w:r>
              <w:rPr>
                <w:rFonts w:hint="eastAsia"/>
              </w:rPr>
              <w:t>二等奖与获奖称号</w:t>
            </w:r>
          </w:p>
        </w:tc>
        <w:tc>
          <w:tcPr>
            <w:tcW w:w="4586" w:type="dxa"/>
          </w:tcPr>
          <w:p w14:paraId="7BFE2659" w14:textId="77777777" w:rsidR="008C75A4" w:rsidRDefault="00B767E5">
            <w:r>
              <w:t>20,000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55176C3D" w14:textId="77777777">
        <w:tc>
          <w:tcPr>
            <w:tcW w:w="3936" w:type="dxa"/>
          </w:tcPr>
          <w:p w14:paraId="31BD3CC7" w14:textId="77777777" w:rsidR="008C75A4" w:rsidRDefault="00B767E5">
            <w:r>
              <w:rPr>
                <w:rFonts w:hint="eastAsia"/>
              </w:rPr>
              <w:t>三等奖与获奖称号</w:t>
            </w:r>
          </w:p>
        </w:tc>
        <w:tc>
          <w:tcPr>
            <w:tcW w:w="4586" w:type="dxa"/>
          </w:tcPr>
          <w:p w14:paraId="43D17236" w14:textId="77777777" w:rsidR="008C75A4" w:rsidRDefault="00B767E5">
            <w:r>
              <w:t>15,000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7F4A9A60" w14:textId="77777777">
        <w:tc>
          <w:tcPr>
            <w:tcW w:w="3936" w:type="dxa"/>
          </w:tcPr>
          <w:p w14:paraId="7EA04C34" w14:textId="77777777" w:rsidR="008C75A4" w:rsidRDefault="00B767E5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特别奖与现金奖励：</w:t>
            </w:r>
          </w:p>
        </w:tc>
        <w:tc>
          <w:tcPr>
            <w:tcW w:w="4586" w:type="dxa"/>
          </w:tcPr>
          <w:p w14:paraId="6698643E" w14:textId="77777777" w:rsidR="008C75A4" w:rsidRDefault="008C75A4"/>
        </w:tc>
      </w:tr>
      <w:tr w:rsidR="008C75A4" w14:paraId="6AA7798C" w14:textId="77777777">
        <w:tc>
          <w:tcPr>
            <w:tcW w:w="3936" w:type="dxa"/>
          </w:tcPr>
          <w:p w14:paraId="6C115EBE" w14:textId="77777777" w:rsidR="008C75A4" w:rsidRDefault="00B767E5">
            <w:r>
              <w:rPr>
                <w:rFonts w:hint="eastAsia"/>
              </w:rPr>
              <w:t>“特别大奖”获得者指导老师奖</w:t>
            </w:r>
          </w:p>
        </w:tc>
        <w:tc>
          <w:tcPr>
            <w:tcW w:w="4586" w:type="dxa"/>
          </w:tcPr>
          <w:p w14:paraId="716C8140" w14:textId="77777777" w:rsidR="008C75A4" w:rsidRDefault="00B767E5">
            <w:r>
              <w:t>20,000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7894D98B" w14:textId="77777777">
        <w:tc>
          <w:tcPr>
            <w:tcW w:w="3936" w:type="dxa"/>
          </w:tcPr>
          <w:p w14:paraId="35EECF18" w14:textId="77777777" w:rsidR="008C75A4" w:rsidRDefault="00B767E5">
            <w:r>
              <w:rPr>
                <w:rFonts w:hint="eastAsia"/>
              </w:rPr>
              <w:t>最佳艺术指导奖（称号）</w:t>
            </w:r>
          </w:p>
        </w:tc>
        <w:tc>
          <w:tcPr>
            <w:tcW w:w="4586" w:type="dxa"/>
          </w:tcPr>
          <w:p w14:paraId="258BA064" w14:textId="77777777" w:rsidR="008C75A4" w:rsidRDefault="00B767E5">
            <w:r>
              <w:t>10,000</w:t>
            </w:r>
            <w:r>
              <w:rPr>
                <w:rFonts w:hint="eastAsia"/>
              </w:rPr>
              <w:t>卢布</w:t>
            </w:r>
          </w:p>
        </w:tc>
      </w:tr>
      <w:tr w:rsidR="008C75A4" w14:paraId="0EF8F4FD" w14:textId="77777777">
        <w:tc>
          <w:tcPr>
            <w:tcW w:w="3936" w:type="dxa"/>
          </w:tcPr>
          <w:p w14:paraId="016A92B3" w14:textId="77777777" w:rsidR="008C75A4" w:rsidRDefault="00B767E5">
            <w:r>
              <w:rPr>
                <w:rFonts w:hint="eastAsia"/>
              </w:rPr>
              <w:t>“大赛优秀参赛者”称号</w:t>
            </w:r>
          </w:p>
        </w:tc>
        <w:tc>
          <w:tcPr>
            <w:tcW w:w="4586" w:type="dxa"/>
          </w:tcPr>
          <w:p w14:paraId="708A9166" w14:textId="77777777" w:rsidR="008C75A4" w:rsidRDefault="008C75A4"/>
        </w:tc>
      </w:tr>
      <w:tr w:rsidR="008C75A4" w14:paraId="501DFAC1" w14:textId="77777777">
        <w:tc>
          <w:tcPr>
            <w:tcW w:w="3936" w:type="dxa"/>
          </w:tcPr>
          <w:p w14:paraId="7FDB4162" w14:textId="77777777" w:rsidR="008C75A4" w:rsidRDefault="00B767E5">
            <w:r>
              <w:rPr>
                <w:rFonts w:hint="eastAsia"/>
              </w:rPr>
              <w:t>最受观众喜爱奖（由互联网投票产生）</w:t>
            </w:r>
          </w:p>
        </w:tc>
        <w:tc>
          <w:tcPr>
            <w:tcW w:w="4586" w:type="dxa"/>
          </w:tcPr>
          <w:p w14:paraId="196844A4" w14:textId="77777777" w:rsidR="008C75A4" w:rsidRDefault="008C75A4"/>
        </w:tc>
      </w:tr>
      <w:tr w:rsidR="008C75A4" w14:paraId="5A3ED210" w14:textId="77777777">
        <w:tc>
          <w:tcPr>
            <w:tcW w:w="3936" w:type="dxa"/>
          </w:tcPr>
          <w:p w14:paraId="29299A47" w14:textId="77777777" w:rsidR="008C75A4" w:rsidRDefault="00B767E5">
            <w:r>
              <w:rPr>
                <w:rFonts w:hint="eastAsia"/>
              </w:rPr>
              <w:t>评审团成员个人大师班</w:t>
            </w:r>
          </w:p>
        </w:tc>
        <w:tc>
          <w:tcPr>
            <w:tcW w:w="4586" w:type="dxa"/>
          </w:tcPr>
          <w:p w14:paraId="3C10594E" w14:textId="77777777" w:rsidR="008C75A4" w:rsidRDefault="008C75A4"/>
        </w:tc>
      </w:tr>
    </w:tbl>
    <w:p w14:paraId="370D89A7" w14:textId="77777777" w:rsidR="008C75A4" w:rsidRDefault="008C75A4"/>
    <w:p w14:paraId="1D669D58" w14:textId="77777777" w:rsidR="008C75A4" w:rsidRDefault="00B767E5">
      <w:r>
        <w:rPr>
          <w:rFonts w:hint="eastAsia"/>
        </w:rPr>
        <w:t>比赛“特别大奖”（现金奖）和“奥尔加·索斯诺夫斯卡娅奖”（价值奖）为特别奖项，旨在表彰选手的高水平表演技艺与艺术性。</w:t>
      </w:r>
    </w:p>
    <w:p w14:paraId="04AEEC00" w14:textId="77777777" w:rsidR="008C75A4" w:rsidRDefault="00B767E5">
      <w:r>
        <w:rPr>
          <w:rFonts w:hint="eastAsia"/>
        </w:rPr>
        <w:lastRenderedPageBreak/>
        <w:t>特别大奖的获得者被认为是比赛的绝对获胜者。</w:t>
      </w:r>
    </w:p>
    <w:p w14:paraId="45A063DD" w14:textId="77777777" w:rsidR="008C75A4" w:rsidRDefault="00B767E5">
      <w:r>
        <w:t xml:space="preserve"> </w:t>
      </w:r>
    </w:p>
    <w:p w14:paraId="3523E10A" w14:textId="77777777" w:rsidR="008C75A4" w:rsidRDefault="00B767E5">
      <w:r>
        <w:rPr>
          <w:rFonts w:hint="eastAsia"/>
        </w:rPr>
        <w:t>比赛获奖者之外的参赛者，参赛者的指导老师，艺术指导以及比赛评审委员会的成员将获得参加比赛的证书。</w:t>
      </w:r>
    </w:p>
    <w:p w14:paraId="3C7D089C" w14:textId="77777777" w:rsidR="008C75A4" w:rsidRDefault="008C75A4"/>
    <w:p w14:paraId="23C0298E" w14:textId="77777777" w:rsidR="008C75A4" w:rsidRDefault="00B767E5">
      <w:pPr>
        <w:rPr>
          <w:b/>
        </w:rPr>
      </w:pPr>
      <w:r>
        <w:rPr>
          <w:rFonts w:hint="eastAsia"/>
          <w:b/>
        </w:rPr>
        <w:t>参加比赛的条件</w:t>
      </w:r>
    </w:p>
    <w:p w14:paraId="1E07011C" w14:textId="77777777" w:rsidR="008C75A4" w:rsidRDefault="00B767E5">
      <w:pPr>
        <w:rPr>
          <w:u w:val="single"/>
        </w:rPr>
      </w:pPr>
      <w:r>
        <w:rPr>
          <w:rFonts w:hint="eastAsia"/>
          <w:b/>
          <w:u w:val="single"/>
        </w:rPr>
        <w:t>2020</w:t>
      </w:r>
      <w:r>
        <w:rPr>
          <w:rFonts w:hint="eastAsia"/>
          <w:b/>
          <w:u w:val="single"/>
        </w:rPr>
        <w:t>年</w:t>
      </w:r>
      <w:r>
        <w:rPr>
          <w:rFonts w:hint="eastAsia"/>
          <w:b/>
          <w:u w:val="single"/>
        </w:rPr>
        <w:t>10</w:t>
      </w:r>
      <w:r>
        <w:rPr>
          <w:rFonts w:hint="eastAsia"/>
          <w:b/>
          <w:u w:val="single"/>
        </w:rPr>
        <w:t>月</w:t>
      </w:r>
      <w:r>
        <w:rPr>
          <w:rFonts w:hint="eastAsia"/>
          <w:b/>
          <w:u w:val="single"/>
        </w:rPr>
        <w:t>1</w:t>
      </w:r>
      <w:r>
        <w:rPr>
          <w:rFonts w:hint="eastAsia"/>
          <w:b/>
          <w:u w:val="single"/>
        </w:rPr>
        <w:t>日至</w:t>
      </w:r>
      <w:r>
        <w:rPr>
          <w:rFonts w:hint="eastAsia"/>
          <w:b/>
          <w:u w:val="single"/>
        </w:rPr>
        <w:t>26</w:t>
      </w:r>
      <w:r>
        <w:rPr>
          <w:rFonts w:hint="eastAsia"/>
          <w:b/>
          <w:u w:val="single"/>
        </w:rPr>
        <w:t>日</w:t>
      </w:r>
      <w:r>
        <w:rPr>
          <w:rFonts w:hint="eastAsia"/>
          <w:u w:val="single"/>
        </w:rPr>
        <w:t>将接收参加比赛的申请。</w:t>
      </w:r>
    </w:p>
    <w:p w14:paraId="0DC23E74" w14:textId="77777777" w:rsidR="008C75A4" w:rsidRDefault="00B767E5">
      <w:r>
        <w:rPr>
          <w:rFonts w:hint="eastAsia"/>
        </w:rPr>
        <w:t>必须在指定的时间内将以下文件发送给组委会：</w:t>
      </w:r>
    </w:p>
    <w:p w14:paraId="6FE2B337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rPr>
          <w:rFonts w:hint="eastAsia"/>
        </w:rPr>
        <w:t>填写完整的申请表（全名，出生日期，年龄组，简短的艺术简历，教育机构，家庭住址，联系电话，传真，电子邮件，比赛第一轮与第二轮曲目，指导老师与艺术指导全名，其电子邮件地址以及带有城市和国家</w:t>
      </w:r>
      <w:r>
        <w:t>/</w:t>
      </w:r>
      <w:r>
        <w:rPr>
          <w:rFonts w:hint="eastAsia"/>
        </w:rPr>
        <w:t>地区代码的电话号码）；</w:t>
      </w:r>
    </w:p>
    <w:p w14:paraId="67024555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rPr>
          <w:rFonts w:hint="eastAsia"/>
        </w:rPr>
        <w:t>比赛第一轮与第二轮曲目的扫描版本（</w:t>
      </w:r>
      <w:r>
        <w:rPr>
          <w:rFonts w:hint="eastAsia"/>
        </w:rPr>
        <w:t>+Word</w:t>
      </w:r>
      <w:r>
        <w:rPr>
          <w:rFonts w:hint="eastAsia"/>
        </w:rPr>
        <w:t>格式）；</w:t>
      </w:r>
    </w:p>
    <w:p w14:paraId="5D2AAD90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rPr>
          <w:rFonts w:ascii="Calibri" w:hAnsi="Calibri" w:cs="Calibri"/>
        </w:rPr>
        <w:t>JPEG</w:t>
      </w:r>
      <w:r>
        <w:rPr>
          <w:rFonts w:hint="eastAsia"/>
        </w:rPr>
        <w:t>格式（不小于</w:t>
      </w:r>
      <w:r>
        <w:t>2MB</w:t>
      </w:r>
      <w:r>
        <w:rPr>
          <w:rFonts w:hint="eastAsia"/>
        </w:rPr>
        <w:t>）的彩色照片（人像）电子版；</w:t>
      </w:r>
    </w:p>
    <w:p w14:paraId="4951456E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rPr>
          <w:rFonts w:hint="eastAsia"/>
        </w:rPr>
        <w:t>简短的艺术简历，</w:t>
      </w:r>
      <w:r>
        <w:rPr>
          <w:rFonts w:hint="eastAsia"/>
        </w:rPr>
        <w:t>Word</w:t>
      </w:r>
      <w:r>
        <w:rPr>
          <w:rFonts w:hint="eastAsia"/>
        </w:rPr>
        <w:t>格式（出生地，教育机构，指导老师，参加比赛与大师班经历，以及其它艺术成就）；</w:t>
      </w:r>
    </w:p>
    <w:p w14:paraId="4DE157D0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rPr>
          <w:rFonts w:hint="eastAsia"/>
        </w:rPr>
        <w:t>护照或出生证明的复印件（扫描件）；</w:t>
      </w:r>
    </w:p>
    <w:p w14:paraId="58F2B202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t>纳税人识别号证明</w:t>
      </w:r>
      <w:r>
        <w:rPr>
          <w:rFonts w:hint="eastAsia"/>
        </w:rPr>
        <w:t>，</w:t>
      </w:r>
      <w:r>
        <w:t>个人账户保险号证明</w:t>
      </w:r>
      <w:r>
        <w:rPr>
          <w:rFonts w:hint="eastAsia"/>
        </w:rPr>
        <w:t>，银行卡账户信息（支持俄罗斯公民转移和收取现金奖金的必要条件）复印件（扫描件）；</w:t>
      </w:r>
    </w:p>
    <w:p w14:paraId="71A3E2B2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rPr>
          <w:rFonts w:hint="eastAsia"/>
        </w:rPr>
        <w:t>（针对俄罗斯公民）同意处理个人数据的证明（扫描）；</w:t>
      </w:r>
    </w:p>
    <w:p w14:paraId="373CBD0D" w14:textId="77777777" w:rsidR="008C75A4" w:rsidRDefault="00B767E5">
      <w:pPr>
        <w:pStyle w:val="1"/>
        <w:numPr>
          <w:ilvl w:val="0"/>
          <w:numId w:val="8"/>
        </w:numPr>
        <w:ind w:firstLineChars="0"/>
      </w:pPr>
      <w:r>
        <w:t>成功支付报名参赛费用的</w:t>
      </w:r>
      <w:r>
        <w:rPr>
          <w:rFonts w:hint="eastAsia"/>
        </w:rPr>
        <w:t>单据（扫描件）</w:t>
      </w:r>
    </w:p>
    <w:p w14:paraId="302D7543" w14:textId="77777777" w:rsidR="008C75A4" w:rsidRDefault="008C75A4"/>
    <w:p w14:paraId="5AF86780" w14:textId="77777777" w:rsidR="008C75A4" w:rsidRDefault="00B767E5">
      <w:r>
        <w:rPr>
          <w:rFonts w:hint="eastAsia"/>
        </w:rPr>
        <w:t>将所有文件都标记“青年歌唱比赛”并发送至</w:t>
      </w:r>
      <w:r>
        <w:rPr>
          <w:rFonts w:hint="eastAsia"/>
          <w:u w:val="single"/>
        </w:rPr>
        <w:t>mcfond@mail.ru</w:t>
      </w:r>
    </w:p>
    <w:p w14:paraId="06A78361" w14:textId="77777777" w:rsidR="008C75A4" w:rsidRDefault="00B767E5">
      <w:r>
        <w:rPr>
          <w:rFonts w:hint="eastAsia"/>
        </w:rPr>
        <w:t>在规定的截止日期之后提交的参赛申请和材料将不予受理，也不会退还给申请人。</w:t>
      </w:r>
    </w:p>
    <w:p w14:paraId="6367C69A" w14:textId="77777777" w:rsidR="008C75A4" w:rsidRDefault="00B767E5">
      <w:r>
        <w:rPr>
          <w:rFonts w:hint="eastAsia"/>
        </w:rPr>
        <w:t>申请表和参赛曲目必须以</w:t>
      </w:r>
      <w:r>
        <w:rPr>
          <w:rFonts w:hint="eastAsia"/>
        </w:rPr>
        <w:t>2</w:t>
      </w:r>
      <w:r>
        <w:rPr>
          <w:rFonts w:hint="eastAsia"/>
        </w:rPr>
        <w:t>个版本发送：扫描版本与</w:t>
      </w:r>
      <w:r>
        <w:rPr>
          <w:rFonts w:hint="eastAsia"/>
        </w:rPr>
        <w:t>Word</w:t>
      </w:r>
      <w:r>
        <w:rPr>
          <w:rFonts w:hint="eastAsia"/>
        </w:rPr>
        <w:t>格式。</w:t>
      </w:r>
    </w:p>
    <w:p w14:paraId="1F3ADBC9" w14:textId="77777777" w:rsidR="008C75A4" w:rsidRDefault="008C75A4"/>
    <w:p w14:paraId="300E7FB1" w14:textId="77777777" w:rsidR="008C75A4" w:rsidRDefault="00B767E5">
      <w:pPr>
        <w:rPr>
          <w:b/>
        </w:rPr>
      </w:pPr>
      <w:r>
        <w:rPr>
          <w:rFonts w:hint="eastAsia"/>
          <w:b/>
        </w:rPr>
        <w:t>参加比赛的费用说明</w:t>
      </w:r>
    </w:p>
    <w:p w14:paraId="374582B1" w14:textId="77777777" w:rsidR="008C75A4" w:rsidRDefault="00B767E5">
      <w:r>
        <w:rPr>
          <w:rFonts w:hint="eastAsia"/>
        </w:rPr>
        <w:t>参加比赛的必要条件是支付报名费。</w:t>
      </w:r>
    </w:p>
    <w:p w14:paraId="00B38E88" w14:textId="77777777" w:rsidR="008C75A4" w:rsidRDefault="00B767E5">
      <w:pPr>
        <w:pStyle w:val="1"/>
        <w:numPr>
          <w:ilvl w:val="0"/>
          <w:numId w:val="9"/>
        </w:numPr>
        <w:ind w:firstLineChars="0"/>
      </w:pPr>
      <w:r>
        <w:rPr>
          <w:rFonts w:hint="eastAsia"/>
        </w:rPr>
        <w:t>参赛者报名费为：</w:t>
      </w:r>
    </w:p>
    <w:p w14:paraId="036F9CCD" w14:textId="77777777" w:rsidR="008C75A4" w:rsidRDefault="00B767E5">
      <w:pPr>
        <w:pStyle w:val="1"/>
        <w:numPr>
          <w:ilvl w:val="0"/>
          <w:numId w:val="10"/>
        </w:numPr>
        <w:ind w:firstLineChars="0"/>
      </w:pPr>
      <w:r>
        <w:rPr>
          <w:rFonts w:hint="eastAsia"/>
        </w:rPr>
        <w:t>4500</w:t>
      </w:r>
      <w:r>
        <w:rPr>
          <w:rFonts w:hint="eastAsia"/>
        </w:rPr>
        <w:t>卢布（针对俄罗斯公民）</w:t>
      </w:r>
    </w:p>
    <w:p w14:paraId="6BDF0A16" w14:textId="77777777" w:rsidR="008C75A4" w:rsidRDefault="00B767E5">
      <w:pPr>
        <w:pStyle w:val="1"/>
        <w:numPr>
          <w:ilvl w:val="0"/>
          <w:numId w:val="10"/>
        </w:numPr>
        <w:ind w:firstLineChars="0"/>
      </w:pPr>
      <w:r>
        <w:rPr>
          <w:rFonts w:hint="eastAsia"/>
        </w:rPr>
        <w:t>65</w:t>
      </w:r>
      <w:r>
        <w:rPr>
          <w:rFonts w:hint="eastAsia"/>
        </w:rPr>
        <w:t>美元或</w:t>
      </w:r>
      <w:r>
        <w:rPr>
          <w:rFonts w:hint="eastAsia"/>
        </w:rPr>
        <w:t>55</w:t>
      </w:r>
      <w:r>
        <w:rPr>
          <w:rFonts w:hint="eastAsia"/>
        </w:rPr>
        <w:t>欧元或</w:t>
      </w:r>
      <w:r>
        <w:rPr>
          <w:rFonts w:hint="eastAsia"/>
        </w:rPr>
        <w:t>435</w:t>
      </w:r>
      <w:r>
        <w:rPr>
          <w:rFonts w:hint="eastAsia"/>
        </w:rPr>
        <w:t>人民币（对于外国参赛者）</w:t>
      </w:r>
    </w:p>
    <w:p w14:paraId="6692DA5F" w14:textId="77777777" w:rsidR="008C75A4" w:rsidRDefault="00B767E5">
      <w:pPr>
        <w:pStyle w:val="1"/>
        <w:numPr>
          <w:ilvl w:val="0"/>
          <w:numId w:val="9"/>
        </w:numPr>
        <w:ind w:firstLineChars="0"/>
      </w:pPr>
      <w:r>
        <w:rPr>
          <w:rFonts w:hint="eastAsia"/>
        </w:rPr>
        <w:lastRenderedPageBreak/>
        <w:t>报名费仅通过银行转账支付给比赛组委会的结算账户。</w:t>
      </w:r>
    </w:p>
    <w:p w14:paraId="2AD04A27" w14:textId="77777777" w:rsidR="008C75A4" w:rsidRDefault="00B767E5">
      <w:pPr>
        <w:pStyle w:val="1"/>
        <w:numPr>
          <w:ilvl w:val="0"/>
          <w:numId w:val="9"/>
        </w:numPr>
        <w:ind w:firstLineChars="0"/>
      </w:pPr>
      <w:r>
        <w:rPr>
          <w:rFonts w:hint="eastAsia"/>
        </w:rPr>
        <w:t>付款收据（扫描）与参赛申请表一起发送。</w:t>
      </w:r>
    </w:p>
    <w:p w14:paraId="13B97344" w14:textId="77777777" w:rsidR="008C75A4" w:rsidRDefault="00B767E5">
      <w:pPr>
        <w:pStyle w:val="1"/>
        <w:numPr>
          <w:ilvl w:val="0"/>
          <w:numId w:val="9"/>
        </w:numPr>
        <w:ind w:firstLineChars="0"/>
      </w:pPr>
      <w:r>
        <w:rPr>
          <w:rFonts w:hint="eastAsia"/>
        </w:rPr>
        <w:t>支付报名费的银行账户信息：</w:t>
      </w:r>
    </w:p>
    <w:p w14:paraId="4C87BAEA" w14:textId="77777777" w:rsidR="008C75A4" w:rsidRDefault="00B767E5">
      <w:pPr>
        <w:pStyle w:val="1"/>
        <w:numPr>
          <w:ilvl w:val="0"/>
          <w:numId w:val="11"/>
        </w:numPr>
        <w:ind w:firstLineChars="0"/>
      </w:pPr>
      <w:r>
        <w:rPr>
          <w:rFonts w:hint="eastAsia"/>
        </w:rPr>
        <w:t>针对俄罗斯公民（卢布）：</w:t>
      </w:r>
    </w:p>
    <w:p w14:paraId="0E1A7A3A" w14:textId="77777777" w:rsidR="008C75A4" w:rsidRDefault="00B767E5">
      <w:pPr>
        <w:pStyle w:val="10"/>
        <w:ind w:left="426"/>
        <w:rPr>
          <w:rFonts w:ascii="Arial" w:hAnsi="Arial" w:cs="Arial"/>
        </w:rPr>
      </w:pPr>
      <w:r>
        <w:rPr>
          <w:rFonts w:ascii="Arial" w:hAnsi="Arial" w:cs="Arial"/>
        </w:rPr>
        <w:t>Получатель платежа: Некоммерческий культурный фонд «Международный культурный фонд «Классика и современность», ОГРН 1051100570135, ИНН 11015003</w:t>
      </w:r>
      <w:r>
        <w:rPr>
          <w:rFonts w:ascii="Arial" w:hAnsi="Arial" w:cs="Arial"/>
        </w:rPr>
        <w:t>30, КПП 110101001</w:t>
      </w:r>
    </w:p>
    <w:p w14:paraId="28CFC708" w14:textId="77777777" w:rsidR="008C75A4" w:rsidRDefault="00B767E5">
      <w:pPr>
        <w:pStyle w:val="10"/>
        <w:ind w:left="426"/>
        <w:rPr>
          <w:rFonts w:ascii="Arial" w:hAnsi="Arial" w:cs="Arial"/>
        </w:rPr>
      </w:pPr>
      <w:r>
        <w:rPr>
          <w:rFonts w:ascii="Arial" w:hAnsi="Arial" w:cs="Arial"/>
        </w:rPr>
        <w:t>р/с 40703810908860000284 в «Северный народный банк» (ПАО), г. Сыктывкар</w:t>
      </w:r>
    </w:p>
    <w:p w14:paraId="46134E14" w14:textId="77777777" w:rsidR="008C75A4" w:rsidRDefault="00B767E5">
      <w:pPr>
        <w:pStyle w:val="10"/>
        <w:ind w:left="426"/>
        <w:rPr>
          <w:rFonts w:ascii="Arial" w:hAnsi="Arial" w:cs="Arial"/>
        </w:rPr>
      </w:pPr>
      <w:r>
        <w:rPr>
          <w:rFonts w:ascii="Arial" w:hAnsi="Arial" w:cs="Arial"/>
        </w:rPr>
        <w:t>БИК 048702781, к/с 30101810000000000781, ОКПО 12893032, ОКОНХ 96120</w:t>
      </w:r>
    </w:p>
    <w:p w14:paraId="6DA73CBD" w14:textId="77777777" w:rsidR="008C75A4" w:rsidRDefault="00B767E5">
      <w:pPr>
        <w:pStyle w:val="10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Назначение платежа: «Организационный взнос конкурсанта (имя и фамилия) для участия в </w:t>
      </w:r>
      <w:r>
        <w:rPr>
          <w:rFonts w:ascii="Arial" w:hAnsi="Arial" w:cs="Arial"/>
          <w:lang w:val="en-US"/>
        </w:rPr>
        <w:t>XIX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-й дист</w:t>
      </w:r>
      <w:r>
        <w:rPr>
          <w:rFonts w:ascii="Arial" w:hAnsi="Arial" w:cs="Arial"/>
        </w:rPr>
        <w:t>анционный) международном конкурсе юных вокалистов на приз Ольги Сосновской»</w:t>
      </w:r>
    </w:p>
    <w:p w14:paraId="43D218F1" w14:textId="77777777" w:rsidR="008C75A4" w:rsidRDefault="00B767E5">
      <w:pPr>
        <w:pStyle w:val="1"/>
        <w:numPr>
          <w:ilvl w:val="0"/>
          <w:numId w:val="11"/>
        </w:numPr>
        <w:ind w:firstLineChars="0"/>
      </w:pPr>
      <w:r>
        <w:rPr>
          <w:rFonts w:hint="eastAsia"/>
          <w:lang w:val="ru-RU"/>
        </w:rPr>
        <w:t>针对外国参赛者</w:t>
      </w:r>
      <w:r>
        <w:rPr>
          <w:rFonts w:hint="eastAsia"/>
        </w:rPr>
        <w:t>：</w:t>
      </w:r>
    </w:p>
    <w:p w14:paraId="6E13C02C" w14:textId="77777777" w:rsidR="008C75A4" w:rsidRDefault="00B767E5">
      <w:r>
        <w:rPr>
          <w:rFonts w:hint="eastAsia"/>
        </w:rPr>
        <w:t>来自其他国家</w:t>
      </w:r>
      <w:r>
        <w:rPr>
          <w:rFonts w:hint="eastAsia"/>
        </w:rPr>
        <w:t>/</w:t>
      </w:r>
      <w:r>
        <w:rPr>
          <w:rFonts w:hint="eastAsia"/>
        </w:rPr>
        <w:t>地区的参赛者可以以美元，欧元或人民币通过付款平台支付费用，将使用个人互联网付款链接接收付款。详细信息请参考</w:t>
      </w:r>
      <w:r>
        <w:rPr>
          <w:rFonts w:hint="eastAsia"/>
        </w:rPr>
        <w:t>大赛</w:t>
      </w:r>
      <w:r>
        <w:rPr>
          <w:rFonts w:hint="eastAsia"/>
        </w:rPr>
        <w:t>理事会。</w:t>
      </w:r>
    </w:p>
    <w:p w14:paraId="06C04409" w14:textId="77777777" w:rsidR="008C75A4" w:rsidRDefault="008C75A4"/>
    <w:p w14:paraId="18FEBE0D" w14:textId="77777777" w:rsidR="008C75A4" w:rsidRDefault="00B767E5">
      <w:pPr>
        <w:rPr>
          <w:b/>
        </w:rPr>
      </w:pPr>
      <w:r>
        <w:rPr>
          <w:rFonts w:hint="eastAsia"/>
          <w:b/>
        </w:rPr>
        <w:t>参赛者曲目视频录像要求</w:t>
      </w:r>
    </w:p>
    <w:p w14:paraId="7FCDB5B6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不得使用</w:t>
      </w:r>
      <w:r>
        <w:t>2020</w:t>
      </w:r>
      <w:r>
        <w:rPr>
          <w:rFonts w:hint="eastAsia"/>
        </w:rPr>
        <w:t>年</w:t>
      </w:r>
      <w: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日前录制的视频。</w:t>
      </w:r>
    </w:p>
    <w:p w14:paraId="11C101C7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每轮比赛的视频录像必须是在摄像机或智能手机上录制的高质量</w:t>
      </w:r>
      <w:r>
        <w:rPr>
          <w:rFonts w:hint="eastAsia"/>
        </w:rPr>
        <w:t>/</w:t>
      </w:r>
      <w:r>
        <w:rPr>
          <w:rFonts w:hint="eastAsia"/>
        </w:rPr>
        <w:t>高分辨率视频。</w:t>
      </w:r>
    </w:p>
    <w:p w14:paraId="346DF01B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必须以屏幕的水平方向为准录制横版视频。</w:t>
      </w:r>
    </w:p>
    <w:p w14:paraId="78A11A37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录制视频必须设置为参赛者以完整画面（全身）、乐器（立式钢琴或三角钢琴）与艺术指导入镜。不允许剪辑下半身画面。</w:t>
      </w:r>
    </w:p>
    <w:p w14:paraId="5777AB16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t>参赛</w:t>
      </w:r>
      <w:r>
        <w:rPr>
          <w:rFonts w:hint="eastAsia"/>
        </w:rPr>
        <w:t>曲目</w:t>
      </w:r>
      <w:r>
        <w:t>表演只允许使用钢琴或三角钢琴作为伴奏</w:t>
      </w:r>
      <w:r>
        <w:rPr>
          <w:rFonts w:hint="eastAsia"/>
        </w:rPr>
        <w:t>。</w:t>
      </w:r>
    </w:p>
    <w:p w14:paraId="24EB559E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不允许使用伴奏带</w:t>
      </w:r>
      <w:r>
        <w:rPr>
          <w:rFonts w:hint="eastAsia"/>
        </w:rPr>
        <w:t>/</w:t>
      </w:r>
      <w:r>
        <w:rPr>
          <w:rFonts w:hint="eastAsia"/>
        </w:rPr>
        <w:t>伴奏背景音乐作为参赛曲目的伴奏。</w:t>
      </w:r>
    </w:p>
    <w:p w14:paraId="73405414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人声和乐器声音的录制效果应该清晰自然，无额外装置调整的音效。允许自然声学（音乐厅，礼堂）音响效果。</w:t>
      </w:r>
    </w:p>
    <w:p w14:paraId="05E680A0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t>视频背景必须为中性色调</w:t>
      </w:r>
      <w:r>
        <w:rPr>
          <w:rFonts w:hint="eastAsia"/>
        </w:rPr>
        <w:t>，</w:t>
      </w:r>
      <w:r>
        <w:t>无多余物件</w:t>
      </w:r>
      <w:r>
        <w:rPr>
          <w:rFonts w:hint="eastAsia"/>
        </w:rPr>
        <w:t>。</w:t>
      </w:r>
    </w:p>
    <w:p w14:paraId="76E12940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表演者的外观：音乐会礼服或西服。</w:t>
      </w:r>
    </w:p>
    <w:p w14:paraId="36F8861E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参赛者自行确定作</w:t>
      </w:r>
      <w:r>
        <w:rPr>
          <w:rFonts w:hint="eastAsia"/>
        </w:rPr>
        <w:t>品的表演顺序。</w:t>
      </w:r>
    </w:p>
    <w:p w14:paraId="773E0F20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在开始演唱参赛曲目前</w:t>
      </w:r>
      <w:r>
        <w:rPr>
          <w:rFonts w:hint="eastAsia"/>
        </w:rPr>
        <w:t>，参赛者必须自我介绍（录像日期（</w:t>
      </w:r>
      <w:r>
        <w:t>!!!</w:t>
      </w:r>
      <w:r>
        <w:rPr>
          <w:rFonts w:hint="eastAsia"/>
        </w:rPr>
        <w:t>），姓名，姓氏，年龄，城市）并</w:t>
      </w:r>
      <w:r>
        <w:rPr>
          <w:rFonts w:hint="eastAsia"/>
        </w:rPr>
        <w:t>说明自己的参赛曲目。允许使用视频插入文字</w:t>
      </w:r>
      <w:r>
        <w:rPr>
          <w:rFonts w:hint="eastAsia"/>
        </w:rPr>
        <w:t>。</w:t>
      </w:r>
    </w:p>
    <w:p w14:paraId="22D743DA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lastRenderedPageBreak/>
        <w:t>每一轮比赛</w:t>
      </w:r>
      <w:r>
        <w:rPr>
          <w:rFonts w:hint="eastAsia"/>
        </w:rPr>
        <w:t>的所有曲目必须连续完成演唱并且录制为</w:t>
      </w:r>
      <w:r>
        <w:rPr>
          <w:rFonts w:hint="eastAsia"/>
        </w:rPr>
        <w:t>一个文件，</w:t>
      </w:r>
      <w:r>
        <w:rPr>
          <w:rFonts w:hint="eastAsia"/>
        </w:rPr>
        <w:t>不得有中断或任何剪辑。</w:t>
      </w:r>
    </w:p>
    <w:p w14:paraId="3752B42C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必须在参赛申请表内提供参赛曲目的视频</w:t>
      </w:r>
      <w:r>
        <w:rPr>
          <w:rFonts w:hint="eastAsia"/>
        </w:rPr>
        <w:t>链接。</w:t>
      </w:r>
    </w:p>
    <w:p w14:paraId="7AD6DBBD" w14:textId="77777777" w:rsidR="008C75A4" w:rsidRDefault="008C75A4">
      <w:pPr>
        <w:widowControl/>
        <w:spacing w:after="0" w:line="21" w:lineRule="atLeast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1FB8E71C" w14:textId="77777777" w:rsidR="008C75A4" w:rsidRDefault="00B767E5">
      <w:pPr>
        <w:widowControl/>
        <w:spacing w:after="0" w:line="21" w:lineRule="atLeast"/>
        <w:jc w:val="lef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hint="eastAsia"/>
        </w:rPr>
        <w:t>附言</w:t>
      </w:r>
      <w:r>
        <w:rPr>
          <w:rFonts w:hint="eastAsia"/>
        </w:rPr>
        <w:t>：</w:t>
      </w:r>
      <w:r>
        <w:rPr>
          <w:rFonts w:hint="eastAsia"/>
        </w:rPr>
        <w:t>谨请您对</w:t>
      </w:r>
      <w:r>
        <w:rPr>
          <w:rFonts w:hint="eastAsia"/>
        </w:rPr>
        <w:t>自己的</w:t>
      </w:r>
      <w:r>
        <w:rPr>
          <w:rFonts w:hint="eastAsia"/>
        </w:rPr>
        <w:t>视频负责。评审团成员的</w:t>
      </w:r>
      <w:r>
        <w:rPr>
          <w:rFonts w:hint="eastAsia"/>
        </w:rPr>
        <w:t>分数</w:t>
      </w:r>
      <w:r>
        <w:rPr>
          <w:rFonts w:hint="eastAsia"/>
        </w:rPr>
        <w:t>评估</w:t>
      </w:r>
      <w:r>
        <w:rPr>
          <w:rFonts w:hint="eastAsia"/>
        </w:rPr>
        <w:t>以及是否将您的视频纳入最终获奖线上音乐会节目的决定</w:t>
      </w:r>
      <w:r>
        <w:rPr>
          <w:rFonts w:hint="eastAsia"/>
        </w:rPr>
        <w:t>将取决于</w:t>
      </w:r>
      <w:r>
        <w:rPr>
          <w:rFonts w:hint="eastAsia"/>
        </w:rPr>
        <w:t>视频的</w:t>
      </w:r>
      <w:r>
        <w:rPr>
          <w:rFonts w:hint="eastAsia"/>
        </w:rPr>
        <w:t>声音</w:t>
      </w:r>
      <w:r>
        <w:rPr>
          <w:rFonts w:hint="eastAsia"/>
        </w:rPr>
        <w:t>与</w:t>
      </w:r>
      <w:r>
        <w:rPr>
          <w:rFonts w:hint="eastAsia"/>
        </w:rPr>
        <w:t>图像质量，</w:t>
      </w:r>
      <w:r>
        <w:rPr>
          <w:rFonts w:hint="eastAsia"/>
        </w:rPr>
        <w:t>您的外观着装</w:t>
      </w:r>
      <w:r>
        <w:rPr>
          <w:rFonts w:hint="eastAsia"/>
        </w:rPr>
        <w:t>以及您</w:t>
      </w:r>
      <w:r>
        <w:rPr>
          <w:rFonts w:hint="eastAsia"/>
        </w:rPr>
        <w:t>对视频画面的艺术规划。</w:t>
      </w:r>
    </w:p>
    <w:p w14:paraId="1386E3FB" w14:textId="77777777" w:rsidR="008C75A4" w:rsidRDefault="00B767E5">
      <w:pPr>
        <w:pStyle w:val="a7"/>
        <w:widowControl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14:paraId="38E4E09C" w14:textId="77777777" w:rsidR="008C75A4" w:rsidRDefault="00B767E5">
      <w:r>
        <w:rPr>
          <w:rFonts w:hint="eastAsia"/>
          <w:b/>
          <w:bCs/>
        </w:rPr>
        <w:t>附加信息</w:t>
      </w:r>
    </w:p>
    <w:p w14:paraId="3F89A500" w14:textId="6CD94FAE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大赛理事会</w:t>
      </w:r>
      <w:r>
        <w:rPr>
          <w:rFonts w:hint="eastAsia"/>
        </w:rPr>
        <w:t>：科米共和国，瑟克特夫卡</w:t>
      </w:r>
      <w:r>
        <w:rPr>
          <w:rFonts w:hint="eastAsia"/>
        </w:rPr>
        <w:t>尔</w:t>
      </w:r>
      <w:r>
        <w:rPr>
          <w:rFonts w:hint="eastAsia"/>
        </w:rPr>
        <w:t>，“弗拉基米尔·尤尔科夫斯基</w:t>
      </w:r>
      <w:r>
        <w:rPr>
          <w:rFonts w:hint="eastAsia"/>
        </w:rPr>
        <w:t>经纪中心</w:t>
      </w:r>
      <w:r>
        <w:rPr>
          <w:rFonts w:hint="eastAsia"/>
        </w:rPr>
        <w:t>”</w:t>
      </w:r>
      <w:r>
        <w:rPr>
          <w:rFonts w:hint="eastAsia"/>
        </w:rPr>
        <w:t>，</w:t>
      </w:r>
      <w:r>
        <w:rPr>
          <w:rFonts w:hint="eastAsia"/>
        </w:rPr>
        <w:t>电子邮件</w:t>
      </w:r>
    </w:p>
    <w:p w14:paraId="5285AB40" w14:textId="0070F167" w:rsidR="00ED4464" w:rsidRDefault="00ED4464" w:rsidP="00ED4464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电话（</w:t>
      </w:r>
      <w:r>
        <w:t>CH</w:t>
      </w:r>
      <w:r>
        <w:rPr>
          <w:rFonts w:hint="eastAsia"/>
        </w:rPr>
        <w:t>）：</w:t>
      </w:r>
      <w:r>
        <w:rPr>
          <w:rFonts w:hint="eastAsia"/>
        </w:rPr>
        <w:t xml:space="preserve">+ </w:t>
      </w:r>
      <w:r>
        <w:t xml:space="preserve">86 …… ;  </w:t>
      </w:r>
      <w:r>
        <w:t xml:space="preserve">E-mail: </w:t>
      </w:r>
      <w:hyperlink r:id="rId6" w:history="1">
        <w:r w:rsidRPr="005B3260">
          <w:rPr>
            <w:rStyle w:val="a8"/>
          </w:rPr>
          <w:t>mcfond@mail.ru</w:t>
        </w:r>
      </w:hyperlink>
    </w:p>
    <w:p w14:paraId="52A657DD" w14:textId="2980028F" w:rsidR="00ED4464" w:rsidRDefault="00ED4464" w:rsidP="00ED4464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电话（</w:t>
      </w:r>
      <w:r>
        <w:rPr>
          <w:rFonts w:hint="eastAsia"/>
        </w:rPr>
        <w:t>EN</w:t>
      </w:r>
      <w:r>
        <w:rPr>
          <w:rFonts w:hint="eastAsia"/>
        </w:rPr>
        <w:t>）：</w:t>
      </w:r>
      <w:r>
        <w:rPr>
          <w:rFonts w:hint="eastAsia"/>
        </w:rPr>
        <w:t>+ 7</w:t>
      </w:r>
      <w:r>
        <w:t> </w:t>
      </w:r>
      <w:r>
        <w:rPr>
          <w:rFonts w:hint="eastAsia"/>
        </w:rPr>
        <w:t>912</w:t>
      </w:r>
      <w:r>
        <w:t> </w:t>
      </w:r>
      <w:r>
        <w:rPr>
          <w:rFonts w:hint="eastAsia"/>
        </w:rPr>
        <w:t>545</w:t>
      </w:r>
      <w:r>
        <w:t xml:space="preserve"> </w:t>
      </w:r>
      <w:r>
        <w:rPr>
          <w:rFonts w:hint="eastAsia"/>
        </w:rPr>
        <w:t>6325</w:t>
      </w:r>
      <w:r>
        <w:rPr>
          <w:rFonts w:hint="eastAsia"/>
        </w:rPr>
        <w:t>；</w:t>
      </w:r>
      <w:r>
        <w:rPr>
          <w:rFonts w:hint="eastAsia"/>
        </w:rPr>
        <w:t>+7</w:t>
      </w:r>
      <w:r>
        <w:t> </w:t>
      </w:r>
      <w:r>
        <w:rPr>
          <w:rFonts w:hint="eastAsia"/>
        </w:rPr>
        <w:t>912</w:t>
      </w:r>
      <w:r>
        <w:t> </w:t>
      </w:r>
      <w:r>
        <w:rPr>
          <w:rFonts w:hint="eastAsia"/>
        </w:rPr>
        <w:t>963</w:t>
      </w:r>
      <w:r>
        <w:t xml:space="preserve"> </w:t>
      </w:r>
      <w:r>
        <w:rPr>
          <w:rFonts w:hint="eastAsia"/>
        </w:rPr>
        <w:t>8277</w:t>
      </w:r>
      <w:r>
        <w:t xml:space="preserve">  E-mail: </w:t>
      </w:r>
      <w:hyperlink r:id="rId7" w:history="1">
        <w:r w:rsidRPr="005B3260">
          <w:rPr>
            <w:rStyle w:val="a8"/>
          </w:rPr>
          <w:t>mcfond@mail.ru</w:t>
        </w:r>
      </w:hyperlink>
      <w:r>
        <w:t xml:space="preserve"> </w:t>
      </w:r>
    </w:p>
    <w:p w14:paraId="46137960" w14:textId="4CCCD2E8" w:rsidR="00ED4464" w:rsidRDefault="00ED4464" w:rsidP="00ED4464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电话（</w:t>
      </w:r>
      <w:r>
        <w:rPr>
          <w:rFonts w:hint="eastAsia"/>
        </w:rPr>
        <w:t>R</w:t>
      </w:r>
      <w:r>
        <w:t>U</w:t>
      </w:r>
      <w:r>
        <w:rPr>
          <w:rFonts w:hint="eastAsia"/>
        </w:rPr>
        <w:t>）：</w:t>
      </w:r>
      <w:r>
        <w:rPr>
          <w:rFonts w:hint="eastAsia"/>
        </w:rPr>
        <w:t>+ 7</w:t>
      </w:r>
      <w:r>
        <w:t> </w:t>
      </w:r>
      <w:r>
        <w:rPr>
          <w:rFonts w:hint="eastAsia"/>
        </w:rPr>
        <w:t>9</w:t>
      </w:r>
      <w:r>
        <w:t>08 717 0808;</w:t>
      </w:r>
      <w:r>
        <w:t xml:space="preserve">  E-mail: </w:t>
      </w:r>
      <w:hyperlink r:id="rId8" w:history="1">
        <w:r w:rsidRPr="005B3260">
          <w:rPr>
            <w:rStyle w:val="a8"/>
          </w:rPr>
          <w:t>mcfond@mail.ru</w:t>
        </w:r>
      </w:hyperlink>
      <w:r>
        <w:t xml:space="preserve"> </w:t>
      </w:r>
    </w:p>
    <w:p w14:paraId="3040DED2" w14:textId="719719FC" w:rsidR="00ED4464" w:rsidRDefault="00ED4464" w:rsidP="00ED4464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电话（</w:t>
      </w:r>
      <w:r>
        <w:t>D</w:t>
      </w:r>
      <w:r>
        <w:t>U</w:t>
      </w:r>
      <w:r>
        <w:rPr>
          <w:rFonts w:hint="eastAsia"/>
        </w:rPr>
        <w:t>）：</w:t>
      </w:r>
      <w:r>
        <w:rPr>
          <w:rFonts w:hint="eastAsia"/>
        </w:rPr>
        <w:t xml:space="preserve">+ </w:t>
      </w:r>
      <w:r>
        <w:t>49 1520 9890216;  +</w:t>
      </w:r>
      <w:r>
        <w:rPr>
          <w:rFonts w:hint="eastAsia"/>
        </w:rPr>
        <w:t>7</w:t>
      </w:r>
      <w:r>
        <w:t> </w:t>
      </w:r>
      <w:r>
        <w:rPr>
          <w:rFonts w:hint="eastAsia"/>
        </w:rPr>
        <w:t>9</w:t>
      </w:r>
      <w:r>
        <w:t>0</w:t>
      </w:r>
      <w:r>
        <w:t>6</w:t>
      </w:r>
      <w:r>
        <w:t> </w:t>
      </w:r>
      <w:r>
        <w:t>880</w:t>
      </w:r>
      <w:r>
        <w:t xml:space="preserve"> </w:t>
      </w:r>
      <w:r>
        <w:t>7090</w:t>
      </w:r>
      <w:r>
        <w:t xml:space="preserve">  E-mail: </w:t>
      </w:r>
      <w:hyperlink r:id="rId9" w:history="1">
        <w:r w:rsidRPr="005B3260">
          <w:rPr>
            <w:rStyle w:val="a8"/>
          </w:rPr>
          <w:t>mcfond@mail.ru</w:t>
        </w:r>
      </w:hyperlink>
      <w:r>
        <w:t xml:space="preserve"> </w:t>
      </w:r>
    </w:p>
    <w:p w14:paraId="29B4D338" w14:textId="71C803C2" w:rsidR="00ED4464" w:rsidRDefault="00ED4464" w:rsidP="00ED4464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电话（</w:t>
      </w:r>
      <w:r>
        <w:rPr>
          <w:rFonts w:hint="eastAsia"/>
        </w:rPr>
        <w:t>I</w:t>
      </w:r>
      <w:r>
        <w:t>T</w:t>
      </w:r>
      <w:r>
        <w:rPr>
          <w:rFonts w:hint="eastAsia"/>
        </w:rPr>
        <w:t>）：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+ </w:t>
      </w:r>
      <w:r>
        <w:t>39 335 624 9093</w:t>
      </w:r>
      <w:r>
        <w:t xml:space="preserve">;  E-mail: </w:t>
      </w:r>
      <w:hyperlink r:id="rId10" w:history="1">
        <w:r w:rsidRPr="005B3260">
          <w:rPr>
            <w:rStyle w:val="a8"/>
          </w:rPr>
          <w:t>mcfond@mail.ru</w:t>
        </w:r>
      </w:hyperlink>
      <w:r>
        <w:t xml:space="preserve"> </w:t>
      </w:r>
    </w:p>
    <w:p w14:paraId="56ABF04E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大赛获奖优胜者将被</w:t>
      </w:r>
      <w:r>
        <w:rPr>
          <w:rFonts w:hint="eastAsia"/>
        </w:rPr>
        <w:t>邀请到瑟克特夫卡参加获奖</w:t>
      </w:r>
      <w:r>
        <w:rPr>
          <w:rFonts w:hint="eastAsia"/>
        </w:rPr>
        <w:t>音乐会</w:t>
      </w:r>
      <w:r>
        <w:rPr>
          <w:rFonts w:hint="eastAsia"/>
        </w:rPr>
        <w:t>。</w:t>
      </w:r>
    </w:p>
    <w:p w14:paraId="1D2ECB30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组委会保留在比赛期间使用其照片和视频的任何权利，以便在互联网，电视和广播</w:t>
      </w:r>
      <w:r>
        <w:rPr>
          <w:rFonts w:hint="eastAsia"/>
        </w:rPr>
        <w:t>以及</w:t>
      </w:r>
      <w:r>
        <w:rPr>
          <w:rFonts w:hint="eastAsia"/>
        </w:rPr>
        <w:t>其他信息</w:t>
      </w:r>
      <w:r>
        <w:rPr>
          <w:rFonts w:hint="eastAsia"/>
        </w:rPr>
        <w:t>电讯途径</w:t>
      </w:r>
      <w:r>
        <w:rPr>
          <w:rFonts w:hint="eastAsia"/>
        </w:rPr>
        <w:t>进行</w:t>
      </w:r>
      <w:r>
        <w:rPr>
          <w:rFonts w:hint="eastAsia"/>
        </w:rPr>
        <w:t>后续展示</w:t>
      </w:r>
      <w:r>
        <w:rPr>
          <w:rFonts w:hint="eastAsia"/>
        </w:rPr>
        <w:t>，并进一步进行商业发行，而无需向</w:t>
      </w:r>
      <w:r>
        <w:rPr>
          <w:rFonts w:hint="eastAsia"/>
        </w:rPr>
        <w:t>参赛者支付</w:t>
      </w:r>
      <w:r>
        <w:rPr>
          <w:rFonts w:hint="eastAsia"/>
        </w:rPr>
        <w:t>额外费用。</w:t>
      </w:r>
    </w:p>
    <w:p w14:paraId="4C0102A4" w14:textId="77777777" w:rsidR="003257CB" w:rsidRDefault="00B767E5" w:rsidP="003257CB">
      <w:pPr>
        <w:pStyle w:val="1"/>
        <w:numPr>
          <w:ilvl w:val="0"/>
          <w:numId w:val="12"/>
        </w:numPr>
        <w:ind w:firstLineChars="0"/>
        <w:jc w:val="left"/>
        <w:rPr>
          <w:lang w:val="ru-RU"/>
        </w:rPr>
      </w:pPr>
      <w:r>
        <w:rPr>
          <w:rFonts w:hint="eastAsia"/>
        </w:rPr>
        <w:t>我们</w:t>
      </w:r>
      <w:r>
        <w:rPr>
          <w:rFonts w:hint="eastAsia"/>
        </w:rPr>
        <w:t>在各社交网站的群组</w:t>
      </w:r>
      <w:r w:rsidRPr="003257CB">
        <w:rPr>
          <w:rFonts w:hint="eastAsia"/>
          <w:lang w:val="ru-RU"/>
        </w:rPr>
        <w:t>：</w:t>
      </w:r>
      <w:r w:rsidRPr="003257CB">
        <w:rPr>
          <w:rFonts w:hint="eastAsia"/>
          <w:lang w:val="ru-RU"/>
        </w:rPr>
        <w:t>ВКонтакте</w:t>
      </w:r>
      <w:r>
        <w:t> </w:t>
      </w:r>
      <w:hyperlink r:id="rId11" w:history="1">
        <w:r w:rsidR="003257CB" w:rsidRPr="005B3260">
          <w:rPr>
            <w:rStyle w:val="a8"/>
          </w:rPr>
          <w:t>https</w:t>
        </w:r>
        <w:r w:rsidR="003257CB" w:rsidRPr="003257CB">
          <w:rPr>
            <w:rStyle w:val="a8"/>
            <w:lang w:val="ru-RU"/>
          </w:rPr>
          <w:t>://</w:t>
        </w:r>
        <w:r w:rsidR="003257CB" w:rsidRPr="005B3260">
          <w:rPr>
            <w:rStyle w:val="a8"/>
          </w:rPr>
          <w:t>vk</w:t>
        </w:r>
        <w:r w:rsidR="003257CB" w:rsidRPr="003257CB">
          <w:rPr>
            <w:rStyle w:val="a8"/>
            <w:lang w:val="ru-RU"/>
          </w:rPr>
          <w:t>.</w:t>
        </w:r>
        <w:r w:rsidR="003257CB" w:rsidRPr="005B3260">
          <w:rPr>
            <w:rStyle w:val="a8"/>
          </w:rPr>
          <w:t>com</w:t>
        </w:r>
        <w:r w:rsidR="003257CB" w:rsidRPr="003257CB">
          <w:rPr>
            <w:rStyle w:val="a8"/>
            <w:lang w:val="ru-RU"/>
          </w:rPr>
          <w:t>/</w:t>
        </w:r>
        <w:r w:rsidR="003257CB" w:rsidRPr="005B3260">
          <w:rPr>
            <w:rStyle w:val="a8"/>
          </w:rPr>
          <w:t>konkursyun</w:t>
        </w:r>
      </w:hyperlink>
      <w:r w:rsidRPr="003257CB">
        <w:rPr>
          <w:lang w:val="ru-RU"/>
        </w:rPr>
        <w:t>, Одноклассники</w:t>
      </w:r>
      <w:r w:rsidR="003257CB" w:rsidRPr="003257CB">
        <w:rPr>
          <w:lang w:val="ru-RU"/>
        </w:rPr>
        <w:t xml:space="preserve"> </w:t>
      </w:r>
      <w:hyperlink r:id="rId12" w:history="1">
        <w:r w:rsidR="003257CB" w:rsidRPr="005B3260">
          <w:rPr>
            <w:rStyle w:val="a8"/>
          </w:rPr>
          <w:t>https</w:t>
        </w:r>
        <w:r w:rsidR="003257CB" w:rsidRPr="003257CB">
          <w:rPr>
            <w:rStyle w:val="a8"/>
            <w:lang w:val="ru-RU"/>
          </w:rPr>
          <w:t>://</w:t>
        </w:r>
        <w:r w:rsidR="003257CB" w:rsidRPr="005B3260">
          <w:rPr>
            <w:rStyle w:val="a8"/>
          </w:rPr>
          <w:t>ok</w:t>
        </w:r>
        <w:r w:rsidR="003257CB" w:rsidRPr="003257CB">
          <w:rPr>
            <w:rStyle w:val="a8"/>
            <w:lang w:val="ru-RU"/>
          </w:rPr>
          <w:t>.</w:t>
        </w:r>
        <w:r w:rsidR="003257CB" w:rsidRPr="005B3260">
          <w:rPr>
            <w:rStyle w:val="a8"/>
          </w:rPr>
          <w:t>ru</w:t>
        </w:r>
        <w:r w:rsidR="003257CB" w:rsidRPr="003257CB">
          <w:rPr>
            <w:rStyle w:val="a8"/>
            <w:lang w:val="ru-RU"/>
          </w:rPr>
          <w:t>/</w:t>
        </w:r>
        <w:r w:rsidR="003257CB" w:rsidRPr="005B3260">
          <w:rPr>
            <w:rStyle w:val="a8"/>
          </w:rPr>
          <w:t>konkursyun</w:t>
        </w:r>
      </w:hyperlink>
      <w:r w:rsidRPr="003257CB">
        <w:rPr>
          <w:lang w:val="ru-RU"/>
        </w:rPr>
        <w:t>,</w:t>
      </w:r>
      <w:r w:rsidR="003257CB" w:rsidRPr="003257CB">
        <w:rPr>
          <w:lang w:val="ru-RU"/>
        </w:rPr>
        <w:t xml:space="preserve"> </w:t>
      </w:r>
    </w:p>
    <w:p w14:paraId="02B4A4A1" w14:textId="73B398FC" w:rsidR="003257CB" w:rsidRPr="003257CB" w:rsidRDefault="00B767E5" w:rsidP="003257CB">
      <w:pPr>
        <w:pStyle w:val="1"/>
        <w:ind w:left="420" w:firstLineChars="0" w:firstLine="0"/>
        <w:jc w:val="left"/>
      </w:pPr>
      <w:r>
        <w:t>Faceboo</w:t>
      </w:r>
      <w:r w:rsidR="003257CB">
        <w:t>k</w:t>
      </w:r>
      <w:r w:rsidR="003257CB" w:rsidRPr="003257CB">
        <w:t xml:space="preserve"> </w:t>
      </w:r>
      <w:hyperlink r:id="rId13" w:history="1">
        <w:r w:rsidR="003257CB" w:rsidRPr="005B3260">
          <w:rPr>
            <w:rStyle w:val="a8"/>
          </w:rPr>
          <w:t>https</w:t>
        </w:r>
        <w:r w:rsidR="003257CB" w:rsidRPr="003257CB">
          <w:rPr>
            <w:rStyle w:val="a8"/>
          </w:rPr>
          <w:t>://</w:t>
        </w:r>
        <w:r w:rsidR="003257CB" w:rsidRPr="005B3260">
          <w:rPr>
            <w:rStyle w:val="a8"/>
          </w:rPr>
          <w:t>www</w:t>
        </w:r>
        <w:r w:rsidR="003257CB" w:rsidRPr="003257CB">
          <w:rPr>
            <w:rStyle w:val="a8"/>
          </w:rPr>
          <w:t>.</w:t>
        </w:r>
        <w:r w:rsidR="003257CB" w:rsidRPr="005B3260">
          <w:rPr>
            <w:rStyle w:val="a8"/>
          </w:rPr>
          <w:t>facebook</w:t>
        </w:r>
        <w:r w:rsidR="003257CB" w:rsidRPr="003257CB">
          <w:rPr>
            <w:rStyle w:val="a8"/>
          </w:rPr>
          <w:t>.</w:t>
        </w:r>
        <w:r w:rsidR="003257CB" w:rsidRPr="005B3260">
          <w:rPr>
            <w:rStyle w:val="a8"/>
          </w:rPr>
          <w:t>com</w:t>
        </w:r>
        <w:r w:rsidR="003257CB" w:rsidRPr="003257CB">
          <w:rPr>
            <w:rStyle w:val="a8"/>
          </w:rPr>
          <w:t>/</w:t>
        </w:r>
        <w:r w:rsidR="003257CB" w:rsidRPr="005B3260">
          <w:rPr>
            <w:rStyle w:val="a8"/>
          </w:rPr>
          <w:t>groups</w:t>
        </w:r>
        <w:r w:rsidR="003257CB" w:rsidRPr="003257CB">
          <w:rPr>
            <w:rStyle w:val="a8"/>
          </w:rPr>
          <w:t>/</w:t>
        </w:r>
        <w:r w:rsidR="003257CB" w:rsidRPr="005B3260">
          <w:rPr>
            <w:rStyle w:val="a8"/>
          </w:rPr>
          <w:t>konkursyun</w:t>
        </w:r>
        <w:r w:rsidR="003257CB" w:rsidRPr="003257CB">
          <w:rPr>
            <w:rStyle w:val="a8"/>
          </w:rPr>
          <w:t>/</w:t>
        </w:r>
      </w:hyperlink>
      <w:r w:rsidR="003257CB" w:rsidRPr="003257CB">
        <w:t xml:space="preserve"> </w:t>
      </w:r>
    </w:p>
    <w:p w14:paraId="2735A4AA" w14:textId="4F85CCAC" w:rsidR="008C75A4" w:rsidRPr="003257CB" w:rsidRDefault="00B767E5" w:rsidP="003257CB">
      <w:pPr>
        <w:pStyle w:val="1"/>
        <w:ind w:left="420" w:firstLineChars="0" w:firstLine="0"/>
        <w:jc w:val="left"/>
      </w:pPr>
      <w:r>
        <w:t>Telegram </w:t>
      </w:r>
      <w:r w:rsidR="003257CB" w:rsidRPr="003257CB">
        <w:t xml:space="preserve"> </w:t>
      </w:r>
      <w:hyperlink r:id="rId14" w:history="1">
        <w:r w:rsidR="003257CB" w:rsidRPr="005B3260">
          <w:rPr>
            <w:rStyle w:val="a8"/>
          </w:rPr>
          <w:t>https</w:t>
        </w:r>
        <w:r w:rsidR="003257CB" w:rsidRPr="003257CB">
          <w:rPr>
            <w:rStyle w:val="a8"/>
          </w:rPr>
          <w:t>://</w:t>
        </w:r>
        <w:r w:rsidR="003257CB" w:rsidRPr="005B3260">
          <w:rPr>
            <w:rStyle w:val="a8"/>
          </w:rPr>
          <w:t>t</w:t>
        </w:r>
        <w:r w:rsidR="003257CB" w:rsidRPr="003257CB">
          <w:rPr>
            <w:rStyle w:val="a8"/>
          </w:rPr>
          <w:t>.</w:t>
        </w:r>
        <w:r w:rsidR="003257CB" w:rsidRPr="005B3260">
          <w:rPr>
            <w:rStyle w:val="a8"/>
          </w:rPr>
          <w:t>me</w:t>
        </w:r>
        <w:r w:rsidR="003257CB" w:rsidRPr="003257CB">
          <w:rPr>
            <w:rStyle w:val="a8"/>
          </w:rPr>
          <w:t>/</w:t>
        </w:r>
        <w:r w:rsidR="003257CB" w:rsidRPr="005B3260">
          <w:rPr>
            <w:rStyle w:val="a8"/>
          </w:rPr>
          <w:t>vladimiryurkovskiyofficial</w:t>
        </w:r>
      </w:hyperlink>
      <w:r w:rsidR="003257CB" w:rsidRPr="003257CB">
        <w:t xml:space="preserve"> </w:t>
      </w:r>
      <w:r>
        <w:t>Instagram </w:t>
      </w:r>
      <w:hyperlink r:id="rId15" w:history="1">
        <w:r w:rsidR="003257CB" w:rsidRPr="005B3260">
          <w:rPr>
            <w:rStyle w:val="a8"/>
          </w:rPr>
          <w:t>https</w:t>
        </w:r>
        <w:bookmarkStart w:id="0" w:name="_Hlt47276541"/>
        <w:bookmarkStart w:id="1" w:name="_Hlt47276542"/>
        <w:bookmarkEnd w:id="0"/>
        <w:bookmarkEnd w:id="1"/>
        <w:r w:rsidR="003257CB" w:rsidRPr="003257CB">
          <w:rPr>
            <w:rStyle w:val="a8"/>
          </w:rPr>
          <w:t>://</w:t>
        </w:r>
        <w:r w:rsidR="003257CB" w:rsidRPr="005B3260">
          <w:rPr>
            <w:rStyle w:val="a8"/>
          </w:rPr>
          <w:t>instagram</w:t>
        </w:r>
        <w:r w:rsidR="003257CB" w:rsidRPr="003257CB">
          <w:rPr>
            <w:rStyle w:val="a8"/>
          </w:rPr>
          <w:t>.</w:t>
        </w:r>
        <w:r w:rsidR="003257CB" w:rsidRPr="005B3260">
          <w:rPr>
            <w:rStyle w:val="a8"/>
          </w:rPr>
          <w:t>com</w:t>
        </w:r>
        <w:r w:rsidR="003257CB" w:rsidRPr="003257CB">
          <w:rPr>
            <w:rStyle w:val="a8"/>
          </w:rPr>
          <w:t>/</w:t>
        </w:r>
        <w:r w:rsidR="003257CB" w:rsidRPr="005B3260">
          <w:rPr>
            <w:rStyle w:val="a8"/>
          </w:rPr>
          <w:t>konkurssosnovskoy</w:t>
        </w:r>
      </w:hyperlink>
      <w:r w:rsidR="003257CB" w:rsidRPr="003257CB">
        <w:t xml:space="preserve"> </w:t>
      </w:r>
    </w:p>
    <w:p w14:paraId="7B0BC946" w14:textId="6D2A4F46" w:rsidR="003257CB" w:rsidRPr="003257CB" w:rsidRDefault="003257CB" w:rsidP="003257CB">
      <w:pPr>
        <w:pStyle w:val="ab"/>
        <w:numPr>
          <w:ilvl w:val="0"/>
          <w:numId w:val="12"/>
        </w:numPr>
        <w:spacing w:after="0" w:line="240" w:lineRule="auto"/>
        <w:ind w:right="-143"/>
        <w:rPr>
          <w:rFonts w:ascii="Arial" w:hAnsi="Arial" w:cs="Arial"/>
        </w:rPr>
      </w:pPr>
      <w:r w:rsidRPr="003257CB">
        <w:rPr>
          <w:rFonts w:ascii="Arial" w:hAnsi="Arial" w:cs="Arial"/>
        </w:rPr>
        <w:t xml:space="preserve">• All videos on our </w:t>
      </w:r>
      <w:r>
        <w:rPr>
          <w:rFonts w:ascii="Arial" w:hAnsi="Arial" w:cs="Arial"/>
        </w:rPr>
        <w:t xml:space="preserve"> </w:t>
      </w:r>
      <w:hyperlink r:id="rId16" w:history="1">
        <w:r w:rsidRPr="005B3260">
          <w:rPr>
            <w:rStyle w:val="a8"/>
          </w:rPr>
          <w:t>https://www.youtube.com/user/VladimirYurkovskiy/videos</w:t>
        </w:r>
      </w:hyperlink>
      <w:r>
        <w:t xml:space="preserve"> </w:t>
      </w:r>
    </w:p>
    <w:p w14:paraId="4FFAD863" w14:textId="73A4337E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有关比赛的所有信息请访问网站</w:t>
      </w:r>
      <w:hyperlink r:id="rId17" w:history="1">
        <w:r w:rsidR="003257CB" w:rsidRPr="005B3260">
          <w:rPr>
            <w:rStyle w:val="a8"/>
            <w:rFonts w:hint="eastAsia"/>
          </w:rPr>
          <w:t>http://vocal.rkomi.net/</w:t>
        </w:r>
      </w:hyperlink>
      <w:r w:rsidR="003257CB">
        <w:t xml:space="preserve"> </w:t>
      </w:r>
    </w:p>
    <w:p w14:paraId="5A42B79F" w14:textId="77777777" w:rsidR="00B767E5" w:rsidRDefault="00B767E5" w:rsidP="00B767E5">
      <w:pPr>
        <w:pStyle w:val="1"/>
        <w:ind w:firstLineChars="0" w:firstLine="0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654C2481" w14:textId="4C8B4346" w:rsidR="008C75A4" w:rsidRDefault="00B767E5" w:rsidP="00B767E5">
      <w:pPr>
        <w:pStyle w:val="1"/>
        <w:ind w:firstLineChars="0" w:firstLine="0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---------------------------------------------------------------------------------------------------</w:t>
      </w:r>
    </w:p>
    <w:p w14:paraId="15A0BF94" w14:textId="77777777" w:rsidR="00B767E5" w:rsidRDefault="00B767E5" w:rsidP="00B767E5">
      <w:pPr>
        <w:pStyle w:val="1"/>
        <w:ind w:firstLineChars="0" w:firstLine="0"/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14:paraId="35216133" w14:textId="77777777" w:rsidR="008C75A4" w:rsidRDefault="00B767E5">
      <w:pPr>
        <w:jc w:val="center"/>
        <w:rPr>
          <w:b/>
        </w:rPr>
      </w:pPr>
      <w:r>
        <w:rPr>
          <w:rFonts w:hint="eastAsia"/>
        </w:rPr>
        <w:lastRenderedPageBreak/>
        <w:t>“奥尔加·索斯诺夫斯卡娅国际青年歌唱大奖赛——</w:t>
      </w:r>
      <w:r>
        <w:rPr>
          <w:rFonts w:hint="eastAsia"/>
        </w:rPr>
        <w:t>2019-2021</w:t>
      </w:r>
      <w:r>
        <w:rPr>
          <w:rFonts w:hint="eastAsia"/>
        </w:rPr>
        <w:t>纪念之路”</w:t>
      </w:r>
      <w:r>
        <w:rPr>
          <w:rFonts w:hint="eastAsia"/>
        </w:rPr>
        <w:t xml:space="preserve"> </w:t>
      </w:r>
    </w:p>
    <w:p w14:paraId="5C9AB06D" w14:textId="77777777" w:rsidR="008C75A4" w:rsidRDefault="00B767E5">
      <w:pPr>
        <w:jc w:val="center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hint="eastAsia"/>
          <w:b/>
        </w:rPr>
        <w:t>赛事</w:t>
      </w:r>
      <w:r>
        <w:rPr>
          <w:rFonts w:hint="eastAsia"/>
          <w:b/>
        </w:rPr>
        <w:t>项目活动总时间表</w:t>
      </w:r>
    </w:p>
    <w:p w14:paraId="356F29B4" w14:textId="77777777" w:rsidR="008C75A4" w:rsidRDefault="00B767E5">
      <w:pPr>
        <w:pStyle w:val="a7"/>
        <w:widowControl/>
        <w:spacing w:beforeAutospacing="0" w:afterAutospacing="0" w:line="324" w:lineRule="atLeast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 </w:t>
      </w:r>
    </w:p>
    <w:p w14:paraId="049FABA5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：</w:t>
      </w:r>
      <w:r>
        <w:rPr>
          <w:rFonts w:hint="eastAsia"/>
        </w:rPr>
        <w:t>第</w:t>
      </w:r>
      <w:r>
        <w:rPr>
          <w:rFonts w:hint="eastAsia"/>
        </w:rPr>
        <w:t>19</w:t>
      </w:r>
      <w:r>
        <w:rPr>
          <w:rFonts w:hint="eastAsia"/>
        </w:rPr>
        <w:t>届（首届线上远程）奥尔加·索斯诺夫斯卡娅国际青年歌唱大奖赛</w:t>
      </w:r>
    </w:p>
    <w:p w14:paraId="7C8896D4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日至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，</w:t>
      </w:r>
      <w:r>
        <w:rPr>
          <w:rFonts w:hint="eastAsia"/>
        </w:rPr>
        <w:t>克拉斯诺达尔</w:t>
      </w:r>
      <w:r>
        <w:rPr>
          <w:rFonts w:hint="eastAsia"/>
        </w:rPr>
        <w:t>市：</w:t>
      </w: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届（</w:t>
      </w:r>
      <w:r>
        <w:rPr>
          <w:rFonts w:hint="eastAsia"/>
        </w:rPr>
        <w:t>线下</w:t>
      </w:r>
      <w:r>
        <w:rPr>
          <w:rFonts w:hint="eastAsia"/>
        </w:rPr>
        <w:t>）奥尔加·索斯诺夫斯卡娅国际青年歌唱大奖赛</w:t>
      </w:r>
    </w:p>
    <w:p w14:paraId="1F0F4492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至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，瑟克特夫卡</w:t>
      </w:r>
      <w:r>
        <w:rPr>
          <w:rFonts w:hint="eastAsia"/>
        </w:rPr>
        <w:t>尔</w:t>
      </w:r>
      <w:r>
        <w:rPr>
          <w:rFonts w:hint="eastAsia"/>
        </w:rPr>
        <w:t>市</w:t>
      </w:r>
      <w:r>
        <w:rPr>
          <w:rFonts w:hint="eastAsia"/>
        </w:rPr>
        <w:t>：</w:t>
      </w:r>
      <w:r>
        <w:rPr>
          <w:rFonts w:hint="eastAsia"/>
        </w:rPr>
        <w:t>纪念科米共和国成立</w:t>
      </w:r>
      <w:r>
        <w:rPr>
          <w:rFonts w:hint="eastAsia"/>
        </w:rPr>
        <w:t>100</w:t>
      </w:r>
      <w:r>
        <w:rPr>
          <w:rFonts w:hint="eastAsia"/>
        </w:rPr>
        <w:t>周年</w:t>
      </w:r>
      <w:r>
        <w:rPr>
          <w:rFonts w:hint="eastAsia"/>
        </w:rPr>
        <w:t>，在城市中心体育馆与交响乐团举行评审团成员与大赛获奖者音乐会</w:t>
      </w:r>
    </w:p>
    <w:p w14:paraId="27C64AC4" w14:textId="77777777" w:rsidR="008C75A4" w:rsidRDefault="00B767E5">
      <w:pPr>
        <w:pStyle w:val="1"/>
        <w:numPr>
          <w:ilvl w:val="0"/>
          <w:numId w:val="12"/>
        </w:numPr>
        <w:ind w:firstLineChars="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日至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日，莫斯科</w:t>
      </w:r>
      <w:r>
        <w:rPr>
          <w:rFonts w:hint="eastAsia"/>
        </w:rPr>
        <w:t>：</w:t>
      </w:r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届奥尔加·索斯诺夫斯卡娅国际青年歌唱大奖赛（</w:t>
      </w:r>
      <w:r>
        <w:rPr>
          <w:rFonts w:hint="eastAsia"/>
        </w:rPr>
        <w:t>线下</w:t>
      </w:r>
      <w:r>
        <w:rPr>
          <w:rFonts w:hint="eastAsia"/>
        </w:rPr>
        <w:t>）</w:t>
      </w:r>
      <w:r>
        <w:rPr>
          <w:rFonts w:hint="eastAsia"/>
        </w:rPr>
        <w:t>——最终竞赛阶段</w:t>
      </w:r>
    </w:p>
    <w:sectPr w:rsidR="008C75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1FA"/>
    <w:multiLevelType w:val="multilevel"/>
    <w:tmpl w:val="024E11FA"/>
    <w:lvl w:ilvl="0">
      <w:numFmt w:val="bullet"/>
      <w:lvlText w:val="-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96265"/>
    <w:multiLevelType w:val="multilevel"/>
    <w:tmpl w:val="0AD96265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244A01"/>
    <w:multiLevelType w:val="multilevel"/>
    <w:tmpl w:val="1C244A01"/>
    <w:lvl w:ilvl="0">
      <w:numFmt w:val="bullet"/>
      <w:lvlText w:val="-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240A5"/>
    <w:multiLevelType w:val="multilevel"/>
    <w:tmpl w:val="1EC240A5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1E5F96"/>
    <w:multiLevelType w:val="multilevel"/>
    <w:tmpl w:val="2B1E5F96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C11F3"/>
    <w:multiLevelType w:val="multilevel"/>
    <w:tmpl w:val="3B9C11F3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5A5411"/>
    <w:multiLevelType w:val="multilevel"/>
    <w:tmpl w:val="3E5A5411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A46685"/>
    <w:multiLevelType w:val="multilevel"/>
    <w:tmpl w:val="41A46685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8D7FFA"/>
    <w:multiLevelType w:val="multilevel"/>
    <w:tmpl w:val="4C8D7FFA"/>
    <w:lvl w:ilvl="0">
      <w:numFmt w:val="bullet"/>
      <w:lvlText w:val="•"/>
      <w:lvlJc w:val="left"/>
      <w:pPr>
        <w:ind w:left="420" w:hanging="420"/>
      </w:pPr>
      <w:rPr>
        <w:rFonts w:ascii="SimSun" w:eastAsia="SimSun" w:hAnsi="SimSun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FE6ABB"/>
    <w:multiLevelType w:val="multilevel"/>
    <w:tmpl w:val="50FE6ABB"/>
    <w:lvl w:ilvl="0">
      <w:numFmt w:val="bullet"/>
      <w:lvlText w:val="-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A4610"/>
    <w:multiLevelType w:val="multilevel"/>
    <w:tmpl w:val="5E2A4610"/>
    <w:lvl w:ilvl="0">
      <w:numFmt w:val="bullet"/>
      <w:lvlText w:val="•"/>
      <w:lvlJc w:val="left"/>
      <w:pPr>
        <w:ind w:left="450" w:hanging="360"/>
      </w:pPr>
      <w:rPr>
        <w:rFonts w:ascii="SimSun" w:eastAsia="SimSun" w:hAnsi="SimSun" w:cstheme="minorBidi" w:hint="eastAsia"/>
      </w:rPr>
    </w:lvl>
    <w:lvl w:ilvl="1">
      <w:numFmt w:val="bullet"/>
      <w:lvlText w:val="-"/>
      <w:lvlJc w:val="left"/>
      <w:pPr>
        <w:ind w:left="780" w:hanging="360"/>
      </w:pPr>
      <w:rPr>
        <w:rFonts w:ascii="Calibri" w:eastAsiaTheme="minorEastAsia" w:hAnsi="Calibri" w:cstheme="minorBidi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F52C4B"/>
    <w:multiLevelType w:val="hybridMultilevel"/>
    <w:tmpl w:val="E74CE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D5E00"/>
    <w:multiLevelType w:val="multilevel"/>
    <w:tmpl w:val="793D5E00"/>
    <w:lvl w:ilvl="0">
      <w:numFmt w:val="bullet"/>
      <w:lvlText w:val="-"/>
      <w:lvlJc w:val="left"/>
      <w:pPr>
        <w:ind w:left="420" w:hanging="42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5A4"/>
    <w:rsid w:val="00276B56"/>
    <w:rsid w:val="003257CB"/>
    <w:rsid w:val="008C75A4"/>
    <w:rsid w:val="00B767E5"/>
    <w:rsid w:val="00ED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593D"/>
  <w15:docId w15:val="{8AF4CE8A-FCE7-46B5-8E26-7E00270D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unhideWhenUsed/>
    <w:rPr>
      <w:color w:val="0000FF"/>
      <w:u w:val="single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firstLineChars="200" w:firstLine="420"/>
    </w:pPr>
  </w:style>
  <w:style w:type="paragraph" w:customStyle="1" w:styleId="10">
    <w:name w:val="Без интервала1"/>
    <w:uiPriority w:val="1"/>
    <w:qFormat/>
    <w:rPr>
      <w:rFonts w:eastAsiaTheme="minorEastAsia"/>
    </w:rPr>
  </w:style>
  <w:style w:type="character" w:styleId="aa">
    <w:name w:val="Unresolved Mention"/>
    <w:basedOn w:val="a0"/>
    <w:uiPriority w:val="99"/>
    <w:semiHidden/>
    <w:unhideWhenUsed/>
    <w:rsid w:val="00ED4464"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rsid w:val="0032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fond@mail.ru" TargetMode="External"/><Relationship Id="rId13" Type="http://schemas.openxmlformats.org/officeDocument/2006/relationships/hyperlink" Target="https://www.facebook.com/groups/konkursyu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fond@mail.ru" TargetMode="External"/><Relationship Id="rId12" Type="http://schemas.openxmlformats.org/officeDocument/2006/relationships/hyperlink" Target="https://ok.ru/konkursyun" TargetMode="External"/><Relationship Id="rId17" Type="http://schemas.openxmlformats.org/officeDocument/2006/relationships/hyperlink" Target="http://vocal.rkomi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VladimirYurkovskiy/video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cfond@mail.ru" TargetMode="External"/><Relationship Id="rId11" Type="http://schemas.openxmlformats.org/officeDocument/2006/relationships/hyperlink" Target="https://vk.com/konkursyu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konkurssosnovskoy" TargetMode="External"/><Relationship Id="rId10" Type="http://schemas.openxmlformats.org/officeDocument/2006/relationships/hyperlink" Target="mailto:mcfond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fond@mail.ru" TargetMode="External"/><Relationship Id="rId14" Type="http://schemas.openxmlformats.org/officeDocument/2006/relationships/hyperlink" Target="https://t.me/vladimiryurkovskiyoffici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冯秀娟</dc:creator>
  <cp:lastModifiedBy>Владимир Юрковский</cp:lastModifiedBy>
  <cp:revision>23</cp:revision>
  <dcterms:created xsi:type="dcterms:W3CDTF">2020-08-28T17:37:00Z</dcterms:created>
  <dcterms:modified xsi:type="dcterms:W3CDTF">2020-09-01T14:40:00Z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2052-10.14.0</vt:lpwstr>
  </property>
</Properties>
</file>